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Хабаровска</w:t>
      </w: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A2">
        <w:rPr>
          <w:rFonts w:ascii="Times New Roman" w:eastAsia="Times New Roman" w:hAnsi="Times New Roman" w:cs="Times New Roman"/>
          <w:sz w:val="24"/>
          <w:szCs w:val="24"/>
          <w:lang w:eastAsia="ru-RU"/>
        </w:rPr>
        <w:t>“Лицей инновационных технологий</w:t>
      </w:r>
      <w:r w:rsidRPr="003407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2977"/>
        <w:gridCol w:w="2834"/>
        <w:gridCol w:w="3345"/>
        <w:gridCol w:w="235"/>
      </w:tblGrid>
      <w:tr w:rsidR="003407A2" w:rsidRPr="003407A2" w:rsidTr="00B94E51">
        <w:trPr>
          <w:trHeight w:val="2523"/>
        </w:trPr>
        <w:tc>
          <w:tcPr>
            <w:tcW w:w="1585" w:type="pct"/>
          </w:tcPr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407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proofErr w:type="gramStart"/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 »</w:t>
            </w:r>
            <w:proofErr w:type="gramEnd"/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2023 г.</w:t>
            </w:r>
          </w:p>
        </w:tc>
        <w:tc>
          <w:tcPr>
            <w:tcW w:w="1509" w:type="pct"/>
          </w:tcPr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hideMark/>
          </w:tcPr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407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</w:t>
            </w: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</w:t>
            </w:r>
            <w:proofErr w:type="gramEnd"/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» </w:t>
            </w:r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</w:tcPr>
          <w:p w:rsidR="003407A2" w:rsidRPr="003407A2" w:rsidRDefault="003407A2" w:rsidP="003407A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07A2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по географии(</w:t>
      </w:r>
      <w:proofErr w:type="spellStart"/>
      <w:r w:rsidRPr="003407A2">
        <w:rPr>
          <w:rFonts w:ascii="Times New Roman" w:eastAsia="Times New Roman" w:hAnsi="Times New Roman" w:cs="Times New Roman"/>
          <w:sz w:val="36"/>
          <w:szCs w:val="36"/>
          <w:lang w:eastAsia="ru-RU"/>
        </w:rPr>
        <w:t>электив</w:t>
      </w:r>
      <w:proofErr w:type="spellEnd"/>
      <w:r w:rsidRPr="003407A2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07A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11 класс </w:t>
      </w: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407A2"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bookmarkStart w:id="0" w:name="_GoBack"/>
      <w:bookmarkEnd w:id="0"/>
      <w:r w:rsidRPr="003407A2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 xml:space="preserve">Филимонова Н.В.                                                                                                                                                                             </w:t>
      </w:r>
      <w:r w:rsidRPr="003407A2">
        <w:rPr>
          <w:rFonts w:ascii="Times New Roman" w:eastAsia="Times New Roman" w:hAnsi="Times New Roman" w:cs="Times New Roman"/>
          <w:sz w:val="28"/>
          <w:szCs w:val="32"/>
          <w:lang w:eastAsia="ru-RU"/>
        </w:rPr>
        <w:t>учитель географии</w:t>
      </w: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407A2">
        <w:rPr>
          <w:rFonts w:ascii="Times New Roman" w:eastAsia="Times New Roman" w:hAnsi="Times New Roman" w:cs="Times New Roman"/>
          <w:sz w:val="28"/>
          <w:szCs w:val="32"/>
          <w:lang w:eastAsia="ru-RU"/>
        </w:rPr>
        <w:t>высшей категории</w:t>
      </w: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</w:t>
      </w: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A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3407A2" w:rsidRPr="003407A2" w:rsidRDefault="003407A2" w:rsidP="00340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</w:p>
    <w:p w:rsidR="004C30F7" w:rsidRPr="004C30F7" w:rsidRDefault="004C30F7" w:rsidP="006B0F82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F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C30F7" w:rsidRPr="004C30F7" w:rsidRDefault="004C30F7" w:rsidP="006B0F82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4C30F7" w:rsidRPr="004C30F7" w:rsidRDefault="004C30F7" w:rsidP="006B0F8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30F7">
        <w:rPr>
          <w:rFonts w:ascii="Times New Roman" w:hAnsi="Times New Roman" w:cs="Times New Roman"/>
          <w:sz w:val="24"/>
          <w:szCs w:val="24"/>
        </w:rPr>
        <w:t xml:space="preserve">       Рабочая программа по географии «Экономическая и социальная география мира» составлена </w:t>
      </w:r>
      <w:r w:rsidR="00C65430">
        <w:rPr>
          <w:rFonts w:ascii="Times New Roman" w:hAnsi="Times New Roman" w:cs="Times New Roman"/>
          <w:sz w:val="24"/>
          <w:szCs w:val="24"/>
        </w:rPr>
        <w:t>для 11 класса</w:t>
      </w:r>
      <w:r w:rsidRPr="004C30F7">
        <w:rPr>
          <w:rFonts w:ascii="Times New Roman" w:hAnsi="Times New Roman" w:cs="Times New Roman"/>
          <w:sz w:val="24"/>
          <w:szCs w:val="24"/>
        </w:rPr>
        <w:t xml:space="preserve"> лицея инновационных технологий г. Хабаровска на основании следующих нормативно-правовых документов: </w:t>
      </w:r>
    </w:p>
    <w:p w:rsidR="004C30F7" w:rsidRPr="004C30F7" w:rsidRDefault="004C30F7" w:rsidP="006B0F8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муниципального автономного общеобразовательного учреждения города Хабаровск «Лицей инновационных технологий»;</w:t>
      </w:r>
    </w:p>
    <w:p w:rsidR="004C30F7" w:rsidRPr="004C30F7" w:rsidRDefault="004C30F7" w:rsidP="006B0F8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0F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Образовательной программы МАОУ «Лицей инновационных технологий» на 2023-2024 учебный год;</w:t>
      </w:r>
    </w:p>
    <w:p w:rsidR="004C30F7" w:rsidRPr="004C30F7" w:rsidRDefault="004C30F7" w:rsidP="006B0F8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0F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Учебного</w:t>
      </w:r>
      <w:r w:rsidRPr="004C3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 МАОУ </w:t>
      </w:r>
      <w:r w:rsidRPr="004C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Pr="004C3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2023-2024 учебный год;</w:t>
      </w:r>
    </w:p>
    <w:p w:rsidR="004C30F7" w:rsidRPr="004C30F7" w:rsidRDefault="004C30F7" w:rsidP="006B0F8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30F7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Годового</w:t>
      </w:r>
      <w:r w:rsidRPr="004C3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календарного учебного графика МАОУ </w:t>
      </w:r>
      <w:r w:rsidRPr="004C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Pr="004C3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2023-2024 учебный год:</w:t>
      </w:r>
    </w:p>
    <w:p w:rsidR="004C30F7" w:rsidRPr="004C30F7" w:rsidRDefault="004C30F7" w:rsidP="006B0F8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30F7">
        <w:rPr>
          <w:rFonts w:ascii="Times New Roman" w:hAnsi="Times New Roman" w:cs="Times New Roman"/>
          <w:sz w:val="24"/>
          <w:szCs w:val="24"/>
        </w:rPr>
        <w:t xml:space="preserve">- Примерной программы среднего общего образования по географии (М: Просвещение, 2010) в соответствии с содержанием </w:t>
      </w:r>
      <w:r w:rsidR="00C65430">
        <w:rPr>
          <w:rFonts w:ascii="Times New Roman" w:hAnsi="Times New Roman" w:cs="Times New Roman"/>
          <w:sz w:val="24"/>
          <w:szCs w:val="24"/>
        </w:rPr>
        <w:t>учебника географии для 11</w:t>
      </w:r>
      <w:r w:rsidRPr="004C30F7">
        <w:rPr>
          <w:rFonts w:ascii="Times New Roman" w:hAnsi="Times New Roman" w:cs="Times New Roman"/>
          <w:sz w:val="24"/>
          <w:szCs w:val="24"/>
        </w:rPr>
        <w:t xml:space="preserve"> класса, О.А. </w:t>
      </w:r>
      <w:proofErr w:type="spellStart"/>
      <w:r w:rsidRPr="004C30F7">
        <w:rPr>
          <w:rFonts w:ascii="Times New Roman" w:hAnsi="Times New Roman" w:cs="Times New Roman"/>
          <w:sz w:val="24"/>
          <w:szCs w:val="24"/>
        </w:rPr>
        <w:t>Бахчиева</w:t>
      </w:r>
      <w:proofErr w:type="spellEnd"/>
      <w:r w:rsidRPr="004C30F7">
        <w:rPr>
          <w:rFonts w:ascii="Times New Roman" w:hAnsi="Times New Roman" w:cs="Times New Roman"/>
          <w:sz w:val="24"/>
          <w:szCs w:val="24"/>
        </w:rPr>
        <w:t>. «Экономическа</w:t>
      </w:r>
      <w:r w:rsidR="00C65430">
        <w:rPr>
          <w:rFonts w:ascii="Times New Roman" w:hAnsi="Times New Roman" w:cs="Times New Roman"/>
          <w:sz w:val="24"/>
          <w:szCs w:val="24"/>
        </w:rPr>
        <w:t>я и социальная география мира.11</w:t>
      </w:r>
      <w:r w:rsidRPr="004C30F7">
        <w:rPr>
          <w:rFonts w:ascii="Times New Roman" w:hAnsi="Times New Roman" w:cs="Times New Roman"/>
          <w:sz w:val="24"/>
          <w:szCs w:val="24"/>
        </w:rPr>
        <w:t xml:space="preserve"> класс», Москва, издательский центр «</w:t>
      </w:r>
      <w:proofErr w:type="spellStart"/>
      <w:r w:rsidRPr="004C30F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C30F7">
        <w:rPr>
          <w:rFonts w:ascii="Times New Roman" w:hAnsi="Times New Roman" w:cs="Times New Roman"/>
          <w:sz w:val="24"/>
          <w:szCs w:val="24"/>
        </w:rPr>
        <w:t xml:space="preserve">-Граф», </w:t>
      </w:r>
      <w:r w:rsidR="00C65430">
        <w:rPr>
          <w:rFonts w:ascii="Times New Roman" w:hAnsi="Times New Roman" w:cs="Times New Roman"/>
          <w:sz w:val="24"/>
          <w:szCs w:val="24"/>
        </w:rPr>
        <w:t>2019</w:t>
      </w:r>
      <w:r w:rsidRPr="004C30F7">
        <w:rPr>
          <w:rFonts w:ascii="Times New Roman" w:hAnsi="Times New Roman" w:cs="Times New Roman"/>
          <w:sz w:val="24"/>
          <w:szCs w:val="24"/>
        </w:rPr>
        <w:t>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Главная цель курса – формирование представления о социально-экономической составляющей географической картиной мира. Познакомиться с закономерностями воспроизводства и размещения населения, этапами формирования мирового хозяйства и географического разделения труда, принципами социально-экономического районирования мира.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География – уникальная наука, которая использует свой интеграционный потенциал, объясняет происходящие в современном обществе процессы. Возможные варианты решения экономических и социальных проблем находятся на границе между отдельными отраслями научного знания.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Программа по географии на базовом уровне ориентируется,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В основу курса географии легли следующие педагогические дидактические принципы: принцип доступности, принцип системности, принцип научности.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C30F7">
        <w:rPr>
          <w:color w:val="000000"/>
        </w:rPr>
        <w:t>внутрипредметных</w:t>
      </w:r>
      <w:proofErr w:type="spellEnd"/>
      <w:r w:rsidRPr="004C30F7">
        <w:rPr>
          <w:color w:val="000000"/>
        </w:rPr>
        <w:t xml:space="preserve"> связей, а также с возрастными особенностями развития учащихся.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jc w:val="center"/>
        <w:rPr>
          <w:color w:val="000000"/>
        </w:rPr>
      </w:pPr>
      <w:r w:rsidRPr="004C30F7">
        <w:rPr>
          <w:color w:val="000000"/>
        </w:rPr>
        <w:t>I Планируемые результаты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b/>
          <w:bCs/>
          <w:color w:val="000000"/>
        </w:rPr>
        <w:t>Личностным результатом</w:t>
      </w:r>
      <w:r w:rsidRPr="004C30F7">
        <w:rPr>
          <w:color w:val="000000"/>
        </w:rPr>
        <w:t xml:space="preserve"> обучения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</w:t>
      </w:r>
      <w:r w:rsidRPr="004C30F7">
        <w:rPr>
          <w:color w:val="000000"/>
        </w:rPr>
        <w:lastRenderedPageBreak/>
        <w:t>культурных и этических принципов и норм поведения.</w:t>
      </w:r>
      <w:r w:rsidRPr="004C30F7">
        <w:rPr>
          <w:color w:val="000000"/>
        </w:rPr>
        <w:br/>
        <w:t>Важнейшие </w:t>
      </w:r>
      <w:r w:rsidRPr="004C30F7">
        <w:rPr>
          <w:b/>
          <w:bCs/>
          <w:color w:val="000000"/>
        </w:rPr>
        <w:t>личностные результаты</w:t>
      </w:r>
      <w:r w:rsidRPr="004C30F7">
        <w:rPr>
          <w:color w:val="000000"/>
        </w:rPr>
        <w:t> обучения географии: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ценностные ориентации выпускников основной школы, отражающие их индивидуально-личностные позиции: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— осознание целостности природы, населения и хозяйства Земли, материков, их крупных районов и стран;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— представление о России как субъекте мирового географического пространства, ее месте и роли в современном мире;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— осознание значимости и общности глобальных проблем человечества;</w:t>
      </w:r>
      <w:r w:rsidRPr="004C30F7">
        <w:rPr>
          <w:color w:val="000000"/>
        </w:rPr>
        <w:br/>
        <w:t>• гармонично развитые социальные чувства и качества: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— эмоционально-ценностное отношение к окружающей среде, необходимости ее сохранения и рационального использования;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— патриотизм, любовь к своей местности, своему региону, своей стране;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— уважение к истории, культуре, национальным особенностям, традициям и образу жизни других народов, толерантность;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  <w:r w:rsidRPr="004C30F7">
        <w:rPr>
          <w:color w:val="000000"/>
        </w:rPr>
        <w:br/>
      </w:r>
      <w:r w:rsidRPr="004C30F7">
        <w:rPr>
          <w:color w:val="000000"/>
        </w:rPr>
        <w:br/>
      </w:r>
      <w:proofErr w:type="spellStart"/>
      <w:r w:rsidRPr="004C30F7">
        <w:rPr>
          <w:b/>
          <w:bCs/>
          <w:color w:val="000000"/>
        </w:rPr>
        <w:t>Метапредметные</w:t>
      </w:r>
      <w:proofErr w:type="spellEnd"/>
      <w:r w:rsidRPr="004C30F7">
        <w:rPr>
          <w:b/>
          <w:bCs/>
          <w:color w:val="000000"/>
        </w:rPr>
        <w:t xml:space="preserve"> результаты</w:t>
      </w:r>
      <w:r w:rsidRPr="004C30F7">
        <w:rPr>
          <w:color w:val="000000"/>
        </w:rPr>
        <w:t> освоения выпускниками средней школы программы по географии заключаются в формировании и развитии посредством географического знания: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— познавательных интересов, интеллектуальных и творческих способностей учащихся;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 xml:space="preserve">— способности к самостоятельному приобретению новых знаний и практических умений, умения управлять своей </w:t>
      </w:r>
      <w:proofErr w:type="spellStart"/>
      <w:proofErr w:type="gramStart"/>
      <w:r w:rsidRPr="004C30F7">
        <w:rPr>
          <w:color w:val="000000"/>
        </w:rPr>
        <w:t>по-знавательной</w:t>
      </w:r>
      <w:proofErr w:type="spellEnd"/>
      <w:proofErr w:type="gramEnd"/>
      <w:r w:rsidRPr="004C30F7">
        <w:rPr>
          <w:color w:val="000000"/>
        </w:rPr>
        <w:t xml:space="preserve"> деятельностью;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 xml:space="preserve">Кроме того, к </w:t>
      </w:r>
      <w:proofErr w:type="spellStart"/>
      <w:r w:rsidRPr="004C30F7">
        <w:rPr>
          <w:color w:val="000000"/>
        </w:rPr>
        <w:t>метапредметным</w:t>
      </w:r>
      <w:proofErr w:type="spellEnd"/>
      <w:r w:rsidRPr="004C30F7">
        <w:rPr>
          <w:color w:val="000000"/>
        </w:rPr>
        <w:t xml:space="preserve"> результатам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lastRenderedPageBreak/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умение оценивать с позиций социальных норм собственные поступки и поступки других людей;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b/>
          <w:bCs/>
          <w:color w:val="000000"/>
        </w:rPr>
        <w:t>Предметными результатами</w:t>
      </w:r>
      <w:r w:rsidRPr="004C30F7">
        <w:rPr>
          <w:color w:val="000000"/>
        </w:rPr>
        <w:t> освоения выпускниками средней школы программы по географии являются:</w:t>
      </w:r>
      <w:r w:rsidRPr="004C30F7">
        <w:rPr>
          <w:color w:val="000000"/>
        </w:rPr>
        <w:br/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умение работать с разными источниками географической информации;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умение выделять, описывать и объяснять существенные признаки географических объектов и явлений;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картографическая грамотность;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 w:rsidRPr="004C30F7">
        <w:rPr>
          <w:color w:val="000000"/>
        </w:rPr>
        <w:br/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r w:rsidRPr="004C30F7">
        <w:rPr>
          <w:color w:val="000000"/>
        </w:rPr>
        <w:br/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4C30F7">
        <w:rPr>
          <w:color w:val="000000"/>
        </w:rPr>
        <w:br/>
        <w:t>• умения соблюдать меры безопасности в случае природных стихийных бедствий и техногенных катастроф.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jc w:val="center"/>
        <w:rPr>
          <w:color w:val="000000"/>
        </w:rPr>
      </w:pP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jc w:val="center"/>
        <w:rPr>
          <w:color w:val="000000"/>
        </w:rPr>
      </w:pPr>
      <w:r w:rsidRPr="004C30F7">
        <w:rPr>
          <w:color w:val="000000"/>
        </w:rPr>
        <w:t>II Содержание учебного предмета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Регионы и страны мира (3ч)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Страноведение и регионы мира. Характеристика стран. Региональное деление мира. Международные отношения и геополитика. Геополитика как научная дисциплина. Международные организации. Региональные конфликты. Социально-экономические показатели уровня жизни населения мира.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Зарубежная Европа (4ч)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 xml:space="preserve">Особенности территории и населения зарубежной Европы. Общая характеристика региона. </w:t>
      </w:r>
      <w:proofErr w:type="spellStart"/>
      <w:r w:rsidRPr="004C30F7">
        <w:rPr>
          <w:color w:val="000000"/>
        </w:rPr>
        <w:t>Природно</w:t>
      </w:r>
      <w:proofErr w:type="spellEnd"/>
      <w:r w:rsidRPr="004C30F7">
        <w:rPr>
          <w:color w:val="000000"/>
        </w:rPr>
        <w:t xml:space="preserve"> – ресурсный потенциал Европы. Население. Географические особенности хозяйства зарубежной Европы. Промышленность. Сельское хозяйство. Транспортная сеть и внешняя торговля. Субрегиональные и районные различия зарубежной Европы. Восточная Европа. Северная Европа. Западная Европа. Южная Европа. Характеристика отдельных стран Европы. Франция. Польша.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lastRenderedPageBreak/>
        <w:t>Зарубежная Азия (6ч)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 xml:space="preserve">Население и природные ресурсы – основа развития зарубежной Азии. История формирования региона. Природные условия и ресурсы. Население. Многоликое экономическое пространство зарубежной Азии. Группы стран зарубежной Азии. Характеристика </w:t>
      </w:r>
      <w:proofErr w:type="spellStart"/>
      <w:r w:rsidRPr="004C30F7">
        <w:rPr>
          <w:color w:val="000000"/>
        </w:rPr>
        <w:t>субрегионов</w:t>
      </w:r>
      <w:proofErr w:type="spellEnd"/>
      <w:r w:rsidRPr="004C30F7">
        <w:rPr>
          <w:color w:val="000000"/>
        </w:rPr>
        <w:t xml:space="preserve">. Япония – один из лидеров азиатской экономики. Общая характеристика Японии. Население Японии. Промышленность и наука. Сельское хозяйство Японии. Транспорт и непроизводственная сфера. Территориальная структура хозяйства. Китай – новый лидер зарубежной Азии. Общая характеристика Китая. </w:t>
      </w:r>
      <w:proofErr w:type="spellStart"/>
      <w:r w:rsidRPr="004C30F7">
        <w:rPr>
          <w:color w:val="000000"/>
        </w:rPr>
        <w:t>Природно</w:t>
      </w:r>
      <w:proofErr w:type="spellEnd"/>
      <w:r w:rsidRPr="004C30F7">
        <w:rPr>
          <w:color w:val="000000"/>
        </w:rPr>
        <w:t xml:space="preserve"> – ресурсный потенциал Китая. Промышленность в Китае. Сельское хозяйство и транспорт. Региональное деление. Индия – страна традиций и инноваций. Общая характеристика Индии. </w:t>
      </w:r>
      <w:proofErr w:type="spellStart"/>
      <w:r w:rsidRPr="004C30F7">
        <w:rPr>
          <w:color w:val="000000"/>
        </w:rPr>
        <w:t>Природно</w:t>
      </w:r>
      <w:proofErr w:type="spellEnd"/>
      <w:r w:rsidRPr="004C30F7">
        <w:rPr>
          <w:color w:val="000000"/>
        </w:rPr>
        <w:t xml:space="preserve"> – ресурсный потенциал Индии. Промышленность в Индии. Сельское хозяйство и транспорт.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Северная Америка (5ч)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 xml:space="preserve">Территория и население Северной Америки. Общая характеристика и история освоения территории Северной Америки. Население. </w:t>
      </w:r>
      <w:proofErr w:type="spellStart"/>
      <w:r w:rsidRPr="004C30F7">
        <w:rPr>
          <w:color w:val="000000"/>
        </w:rPr>
        <w:t>Природно</w:t>
      </w:r>
      <w:proofErr w:type="spellEnd"/>
      <w:r w:rsidRPr="004C30F7">
        <w:rPr>
          <w:color w:val="000000"/>
        </w:rPr>
        <w:t xml:space="preserve"> – ресурсный потенциал и добывающие отрасли Канады и США. Природные ресурсы и условия. Отрасли первичного сектора экономики. Обрабатывающая промышленность США и Канады. Черная и цветная металлургия. Химическая и нефтехимическая промышленность. Лесная, деревообрабатывающая и целлюлозно-бумажная отрасли промышленности. Легкая промышленность. Машиностроение и металлообработка. Фермерское сельское хозяйство и его специализация. Особенности сельского хозяйства североамериканских стран. Растениеводство. Животноводство. Пищевая промышленность. Транспорт и внешние экономические связи США и Канады. Внешнеэкономические связи.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Латинская Америка (6ч)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 xml:space="preserve">Состав региона Латинская Америка. Островная </w:t>
      </w:r>
      <w:proofErr w:type="spellStart"/>
      <w:r w:rsidRPr="004C30F7">
        <w:rPr>
          <w:color w:val="000000"/>
        </w:rPr>
        <w:t>Мезоамерика</w:t>
      </w:r>
      <w:proofErr w:type="spellEnd"/>
      <w:r w:rsidRPr="004C30F7">
        <w:rPr>
          <w:color w:val="000000"/>
        </w:rPr>
        <w:t xml:space="preserve"> (Вест-Индия). Общая характеристика региона. Общая характеристика Вест-Индии. Население. Сельское хозяйство. Полезные ископаемые и промышленность. Транспорт. Сфера услуг. Внешнеэкономические связи. Континентальная часть </w:t>
      </w:r>
      <w:proofErr w:type="spellStart"/>
      <w:r w:rsidRPr="004C30F7">
        <w:rPr>
          <w:color w:val="000000"/>
        </w:rPr>
        <w:t>Мезоамерики</w:t>
      </w:r>
      <w:proofErr w:type="spellEnd"/>
      <w:r w:rsidRPr="004C30F7">
        <w:rPr>
          <w:color w:val="000000"/>
        </w:rPr>
        <w:t xml:space="preserve"> (Центральная Америка). Мексика. </w:t>
      </w:r>
      <w:proofErr w:type="spellStart"/>
      <w:r w:rsidRPr="004C30F7">
        <w:rPr>
          <w:color w:val="000000"/>
        </w:rPr>
        <w:t>Природно</w:t>
      </w:r>
      <w:proofErr w:type="spellEnd"/>
      <w:r w:rsidRPr="004C30F7">
        <w:rPr>
          <w:color w:val="000000"/>
        </w:rPr>
        <w:t xml:space="preserve"> – ресурсный потенциал и население Южной Америки. Экономическое пространство Южной Америки. Отраслевая структура экономики стран Южной Америки. Венесуэла. Аргентина. Бразилия. Экономика.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Австралия и Океания (2ч)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Географические особенности развития Австралии и Океании как единого региона. Общая характеристика региона. Население. Природные предпосылки развития хозяйства региона. Динамика развития хозяйства Австралии и Океании. Промышленность. Сельское хозяйство. Транспорт и внешнеэкономические связи.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Африка (4ч)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 xml:space="preserve">Особенности территории и населения Африки. История освоения материка. Динамика роста населения. Урбанизация. Природные предпосылки и развитие первичных отраслей хозяйства Африки. Агроклиматические и водные ресурсы континента. Сельскохозяйственное производство. Полезные ископаемые и горнодобывающая промышленность. Специализация </w:t>
      </w:r>
      <w:proofErr w:type="spellStart"/>
      <w:r w:rsidRPr="004C30F7">
        <w:rPr>
          <w:color w:val="000000"/>
        </w:rPr>
        <w:t>субрегионов</w:t>
      </w:r>
      <w:proofErr w:type="spellEnd"/>
      <w:r w:rsidRPr="004C30F7">
        <w:rPr>
          <w:color w:val="000000"/>
        </w:rPr>
        <w:t xml:space="preserve"> Африки. Территориальные особенности региона. Региональные различия. Социально-экономическая отсталость развивающихся стран.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Россия и мир (3ч)</w:t>
      </w:r>
    </w:p>
    <w:p w:rsidR="004C30F7" w:rsidRPr="004C30F7" w:rsidRDefault="004C30F7" w:rsidP="006B0F82">
      <w:pPr>
        <w:pStyle w:val="a3"/>
        <w:shd w:val="clear" w:color="auto" w:fill="FFFFFF"/>
        <w:spacing w:before="0" w:beforeAutospacing="0" w:after="167" w:afterAutospacing="0"/>
        <w:ind w:left="-851"/>
        <w:rPr>
          <w:color w:val="000000"/>
        </w:rPr>
      </w:pPr>
      <w:r w:rsidRPr="004C30F7">
        <w:rPr>
          <w:color w:val="000000"/>
        </w:rPr>
        <w:t>Россия в современном мире. Ресурсный потенциал России. Россия в мировой экономике. Особенности геополитического положения России. Современный мир и глобальные проблемы человечества.</w:t>
      </w:r>
    </w:p>
    <w:p w:rsidR="006B0F82" w:rsidRPr="002830D1" w:rsidRDefault="006B0F82" w:rsidP="006B0F82">
      <w:pPr>
        <w:spacing w:after="0" w:line="240" w:lineRule="auto"/>
        <w:ind w:left="-85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D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учащихся.</w:t>
      </w:r>
    </w:p>
    <w:p w:rsidR="006B0F82" w:rsidRPr="002830D1" w:rsidRDefault="006B0F82" w:rsidP="006B0F82">
      <w:pPr>
        <w:spacing w:after="0" w:line="240" w:lineRule="auto"/>
        <w:ind w:left="-85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82" w:rsidRPr="002830D1" w:rsidRDefault="006B0F82" w:rsidP="006B0F82">
      <w:pPr>
        <w:spacing w:after="0" w:line="240" w:lineRule="auto"/>
        <w:ind w:left="-85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>Результатом изучения курса географии «Экономическая и социальная география мира» в 10 и 11 классах является:</w:t>
      </w:r>
    </w:p>
    <w:p w:rsidR="006B0F82" w:rsidRPr="002830D1" w:rsidRDefault="006B0F82" w:rsidP="006B0F82">
      <w:pPr>
        <w:pStyle w:val="a4"/>
        <w:numPr>
          <w:ilvl w:val="0"/>
          <w:numId w:val="1"/>
        </w:numPr>
        <w:ind w:left="-851" w:firstLine="0"/>
        <w:jc w:val="both"/>
      </w:pPr>
      <w:r w:rsidRPr="002830D1">
        <w:t>Овладение системой географических знаний и умений, навыками их применения в различных жизненных ситуациях</w:t>
      </w:r>
    </w:p>
    <w:p w:rsidR="006B0F82" w:rsidRPr="002830D1" w:rsidRDefault="006B0F82" w:rsidP="006B0F82">
      <w:pPr>
        <w:pStyle w:val="a4"/>
        <w:numPr>
          <w:ilvl w:val="0"/>
          <w:numId w:val="1"/>
        </w:numPr>
        <w:ind w:left="-851" w:firstLine="0"/>
        <w:jc w:val="both"/>
      </w:pPr>
      <w:r w:rsidRPr="002830D1">
        <w:t>Осознание ценности географического знания как важнейшего компонента научной картины мира</w:t>
      </w:r>
    </w:p>
    <w:p w:rsidR="006B0F82" w:rsidRPr="002830D1" w:rsidRDefault="006B0F82" w:rsidP="006B0F82">
      <w:pPr>
        <w:pStyle w:val="a4"/>
        <w:numPr>
          <w:ilvl w:val="0"/>
          <w:numId w:val="1"/>
        </w:numPr>
        <w:ind w:left="-851" w:firstLine="0"/>
        <w:jc w:val="both"/>
      </w:pPr>
      <w:r w:rsidRPr="002830D1">
        <w:t>Сформированность устойчивых установок социально-ответственного поведения в географической среде</w:t>
      </w:r>
    </w:p>
    <w:p w:rsidR="006B0F82" w:rsidRPr="002830D1" w:rsidRDefault="006B0F82" w:rsidP="006B0F82">
      <w:pPr>
        <w:pStyle w:val="a4"/>
        <w:numPr>
          <w:ilvl w:val="0"/>
          <w:numId w:val="3"/>
        </w:numPr>
        <w:ind w:left="-851" w:hanging="141"/>
        <w:jc w:val="both"/>
      </w:pPr>
      <w:r w:rsidRPr="002830D1">
        <w:t xml:space="preserve"> Формирование представлений:</w:t>
      </w:r>
    </w:p>
    <w:p w:rsidR="006B0F82" w:rsidRPr="002830D1" w:rsidRDefault="006B0F82" w:rsidP="006B0F82">
      <w:pPr>
        <w:pStyle w:val="a4"/>
        <w:numPr>
          <w:ilvl w:val="0"/>
          <w:numId w:val="2"/>
        </w:numPr>
        <w:ind w:left="-851"/>
        <w:jc w:val="both"/>
      </w:pPr>
      <w:r w:rsidRPr="002830D1">
        <w:t>о географической науке и ее роли в освоении планеты человеком</w:t>
      </w:r>
    </w:p>
    <w:p w:rsidR="006B0F82" w:rsidRPr="002830D1" w:rsidRDefault="006B0F82" w:rsidP="006B0F82">
      <w:pPr>
        <w:pStyle w:val="a4"/>
        <w:numPr>
          <w:ilvl w:val="0"/>
          <w:numId w:val="2"/>
        </w:numPr>
        <w:ind w:left="-851"/>
        <w:jc w:val="both"/>
      </w:pPr>
      <w:r w:rsidRPr="002830D1">
        <w:t>о географических знаниях как компоненте географической картины мира, их необходимости для решения современных практических задач человечества</w:t>
      </w:r>
    </w:p>
    <w:p w:rsidR="006B0F82" w:rsidRPr="002830D1" w:rsidRDefault="006B0F82" w:rsidP="006B0F82">
      <w:pPr>
        <w:pStyle w:val="a4"/>
        <w:numPr>
          <w:ilvl w:val="0"/>
          <w:numId w:val="2"/>
        </w:numPr>
        <w:ind w:left="-851"/>
        <w:jc w:val="both"/>
      </w:pPr>
      <w:r w:rsidRPr="002830D1">
        <w:t>о задачах охраны окружающей среды и рациональном природопользовании</w:t>
      </w:r>
    </w:p>
    <w:p w:rsidR="006B0F82" w:rsidRPr="002830D1" w:rsidRDefault="006B0F82" w:rsidP="006B0F82">
      <w:pPr>
        <w:pStyle w:val="a4"/>
        <w:numPr>
          <w:ilvl w:val="0"/>
          <w:numId w:val="4"/>
        </w:numPr>
        <w:ind w:left="-851"/>
        <w:jc w:val="both"/>
      </w:pPr>
      <w:r w:rsidRPr="002830D1">
        <w:t>Формирование первичных навыков использование территориального (страноведческого) подхода как основы географического мышления для осознания своего места в мире и адекватной ориентации в нем.</w:t>
      </w:r>
    </w:p>
    <w:p w:rsidR="006B0F82" w:rsidRPr="002830D1" w:rsidRDefault="006B0F82" w:rsidP="006B0F82">
      <w:pPr>
        <w:pStyle w:val="a4"/>
        <w:numPr>
          <w:ilvl w:val="0"/>
          <w:numId w:val="4"/>
        </w:numPr>
        <w:ind w:left="-851"/>
        <w:jc w:val="both"/>
      </w:pPr>
      <w:r w:rsidRPr="002830D1">
        <w:t>Формирование представлений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 и жизни, культуры и хозяйственной деятельности людей, экологических проблемах на разных материках и в отдельных странах.</w:t>
      </w:r>
    </w:p>
    <w:p w:rsidR="006B0F82" w:rsidRPr="002830D1" w:rsidRDefault="006B0F82" w:rsidP="006B0F82">
      <w:pPr>
        <w:pStyle w:val="a4"/>
        <w:numPr>
          <w:ilvl w:val="0"/>
          <w:numId w:val="4"/>
        </w:numPr>
        <w:ind w:left="-851"/>
        <w:jc w:val="both"/>
      </w:pPr>
      <w:r w:rsidRPr="002830D1">
        <w:t>Овладение основами картографической грамотности и использования географической карты как одного из «языков» международного общения.</w:t>
      </w:r>
    </w:p>
    <w:p w:rsidR="006B0F82" w:rsidRPr="002830D1" w:rsidRDefault="006B0F82" w:rsidP="006B0F82">
      <w:pPr>
        <w:pStyle w:val="a4"/>
        <w:numPr>
          <w:ilvl w:val="0"/>
          <w:numId w:val="4"/>
        </w:numPr>
        <w:ind w:left="-851"/>
        <w:jc w:val="both"/>
      </w:pPr>
      <w:r w:rsidRPr="002830D1">
        <w:t>Овладение основными навыками нахождения, использования и презентации географической информации.</w:t>
      </w:r>
    </w:p>
    <w:p w:rsidR="006B0F82" w:rsidRPr="002830D1" w:rsidRDefault="006B0F82" w:rsidP="006B0F82">
      <w:pPr>
        <w:pStyle w:val="a4"/>
        <w:numPr>
          <w:ilvl w:val="0"/>
          <w:numId w:val="4"/>
        </w:numPr>
        <w:ind w:left="-851"/>
        <w:jc w:val="both"/>
      </w:pPr>
      <w:r w:rsidRPr="002830D1">
        <w:t>Формирование умений и навыков использования разнообразных географических знаний в повседневной жизни для объяснения и оценки разнообразных процессов и явлений,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</w:r>
    </w:p>
    <w:p w:rsidR="006B0F82" w:rsidRPr="002830D1" w:rsidRDefault="006B0F82" w:rsidP="006B0F82">
      <w:pPr>
        <w:pStyle w:val="a4"/>
        <w:numPr>
          <w:ilvl w:val="0"/>
          <w:numId w:val="4"/>
        </w:numPr>
        <w:ind w:left="-851" w:firstLine="225"/>
        <w:jc w:val="both"/>
        <w:rPr>
          <w:i/>
        </w:rPr>
      </w:pPr>
      <w:r w:rsidRPr="002830D1"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6B0F82" w:rsidRPr="002830D1" w:rsidRDefault="006B0F82" w:rsidP="006B0F82">
      <w:pPr>
        <w:pStyle w:val="a4"/>
        <w:ind w:left="-851" w:firstLine="578"/>
        <w:jc w:val="both"/>
      </w:pPr>
      <w:r w:rsidRPr="002830D1">
        <w:t>Формирование и развитие:</w:t>
      </w:r>
    </w:p>
    <w:p w:rsidR="006B0F82" w:rsidRPr="002830D1" w:rsidRDefault="006B0F82" w:rsidP="006B0F82">
      <w:pPr>
        <w:pStyle w:val="a4"/>
        <w:ind w:left="-851" w:firstLine="578"/>
        <w:jc w:val="both"/>
      </w:pPr>
      <w:r w:rsidRPr="002830D1">
        <w:t xml:space="preserve"> познавательных интересов, интеллектуальных и творческих способностей учащихся; </w:t>
      </w:r>
    </w:p>
    <w:p w:rsidR="006B0F82" w:rsidRPr="002830D1" w:rsidRDefault="006B0F82" w:rsidP="006B0F82">
      <w:pPr>
        <w:pStyle w:val="a4"/>
        <w:ind w:left="-851" w:firstLine="578"/>
        <w:jc w:val="both"/>
      </w:pPr>
      <w:r w:rsidRPr="002830D1">
        <w:t xml:space="preserve">гуманистических и демократических ценностных ориентаций, готовности следовать этическим нормам поведения; </w:t>
      </w:r>
    </w:p>
    <w:p w:rsidR="006B0F82" w:rsidRPr="002830D1" w:rsidRDefault="006B0F82" w:rsidP="006B0F82">
      <w:pPr>
        <w:pStyle w:val="a4"/>
        <w:ind w:left="-851" w:firstLine="578"/>
        <w:jc w:val="both"/>
        <w:rPr>
          <w:i/>
        </w:rPr>
      </w:pPr>
      <w:r w:rsidRPr="002830D1">
        <w:t>способности к самостоятельному приобретению новых знаний и практических умений, умения управлять своей познавательной деятельностью</w:t>
      </w:r>
    </w:p>
    <w:p w:rsidR="006B0F82" w:rsidRPr="002830D1" w:rsidRDefault="006B0F82" w:rsidP="006B0F82">
      <w:pPr>
        <w:pStyle w:val="a4"/>
        <w:ind w:left="-851" w:firstLine="578"/>
        <w:jc w:val="both"/>
      </w:pPr>
      <w:r w:rsidRPr="002830D1">
        <w:t xml:space="preserve"> умения организовывать свою деятельность, определять ее цели и задачи, </w:t>
      </w:r>
    </w:p>
    <w:p w:rsidR="006B0F82" w:rsidRPr="002830D1" w:rsidRDefault="006B0F82" w:rsidP="006B0F82">
      <w:pPr>
        <w:pStyle w:val="a4"/>
        <w:ind w:left="-851" w:firstLine="578"/>
        <w:jc w:val="both"/>
      </w:pPr>
      <w:r w:rsidRPr="002830D1">
        <w:t xml:space="preserve">выбирать средства реализации и применять их на практике, оценивать достигнутые результаты; </w:t>
      </w:r>
    </w:p>
    <w:p w:rsidR="006B0F82" w:rsidRPr="002830D1" w:rsidRDefault="006B0F82" w:rsidP="006B0F82">
      <w:pPr>
        <w:pStyle w:val="a4"/>
        <w:ind w:left="-851" w:firstLine="578"/>
        <w:jc w:val="both"/>
      </w:pPr>
      <w:r w:rsidRPr="002830D1">
        <w:t xml:space="preserve">умения вести самостоятельный поиск, анализ и отбор информации, ее преобразование, сохранение, передачу и презентацию с помощью технических средств и информационных технологий; </w:t>
      </w:r>
    </w:p>
    <w:p w:rsidR="006B0F82" w:rsidRPr="002830D1" w:rsidRDefault="006B0F82" w:rsidP="006B0F82">
      <w:pPr>
        <w:pStyle w:val="a4"/>
        <w:ind w:left="-851" w:firstLine="578"/>
        <w:jc w:val="both"/>
      </w:pPr>
      <w:r w:rsidRPr="002830D1">
        <w:t xml:space="preserve">умение оценивать с позиций социальных норм собственные поступки и поступки других людей; </w:t>
      </w:r>
    </w:p>
    <w:p w:rsidR="006B0F82" w:rsidRPr="002830D1" w:rsidRDefault="006B0F82" w:rsidP="006B0F82">
      <w:pPr>
        <w:pStyle w:val="a4"/>
        <w:ind w:left="-851" w:firstLine="578"/>
        <w:jc w:val="both"/>
      </w:pPr>
      <w:r w:rsidRPr="002830D1">
        <w:t>умение взаимодействовать с людьми, работать в коллективе с выполнением различных социальных ролей, представлять себя, вести дискуссию и т.д.;</w:t>
      </w:r>
    </w:p>
    <w:p w:rsidR="006B0F82" w:rsidRPr="002830D1" w:rsidRDefault="006B0F82" w:rsidP="006B0F82">
      <w:pPr>
        <w:pStyle w:val="a4"/>
        <w:ind w:left="-851" w:firstLine="578"/>
        <w:jc w:val="both"/>
      </w:pPr>
      <w:r w:rsidRPr="002830D1">
        <w:t xml:space="preserve"> умения ориентироваться в окружающем мире, выбирать целевые и смысловые установки в своих действиях и поступках, принимать решения</w:t>
      </w:r>
    </w:p>
    <w:p w:rsidR="006B0F82" w:rsidRPr="002830D1" w:rsidRDefault="006B0F82" w:rsidP="006B0F8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 уровня </w:t>
      </w:r>
      <w:proofErr w:type="spellStart"/>
      <w:r w:rsidRPr="00283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обученности</w:t>
      </w:r>
      <w:proofErr w:type="spellEnd"/>
    </w:p>
    <w:p w:rsidR="006B0F82" w:rsidRPr="002830D1" w:rsidRDefault="006B0F82" w:rsidP="006B0F82">
      <w:pPr>
        <w:pStyle w:val="a4"/>
        <w:ind w:left="-851" w:firstLine="578"/>
        <w:jc w:val="both"/>
      </w:pPr>
    </w:p>
    <w:p w:rsidR="006B0F82" w:rsidRPr="002830D1" w:rsidRDefault="006B0F82" w:rsidP="006B0F8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формы контроля </w:t>
      </w:r>
      <w:proofErr w:type="spellStart"/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 устный ответ, практические и самостоятельные работы, работа с контурной картой.</w:t>
      </w:r>
    </w:p>
    <w:p w:rsidR="006B0F82" w:rsidRPr="002830D1" w:rsidRDefault="006B0F82" w:rsidP="006B0F82">
      <w:pPr>
        <w:spacing w:before="30"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Оценка "5" за </w:t>
      </w:r>
      <w:r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ответ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ставится, если ученик:</w:t>
      </w:r>
    </w:p>
    <w:p w:rsidR="006B0F82" w:rsidRPr="002830D1" w:rsidRDefault="006B0F82" w:rsidP="006B0F82">
      <w:pPr>
        <w:pStyle w:val="a4"/>
        <w:numPr>
          <w:ilvl w:val="0"/>
          <w:numId w:val="6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6B0F82" w:rsidRPr="002830D1" w:rsidRDefault="006B0F82" w:rsidP="006B0F82">
      <w:pPr>
        <w:pStyle w:val="a4"/>
        <w:numPr>
          <w:ilvl w:val="0"/>
          <w:numId w:val="6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обобщения, выводы. Устанавливает </w:t>
      </w:r>
      <w:proofErr w:type="spellStart"/>
      <w:r w:rsidRPr="002830D1">
        <w:rPr>
          <w:color w:val="000000"/>
        </w:rPr>
        <w:t>межпредметные</w:t>
      </w:r>
      <w:proofErr w:type="spellEnd"/>
      <w:r w:rsidRPr="002830D1">
        <w:rPr>
          <w:color w:val="000000"/>
        </w:rPr>
        <w:t xml:space="preserve"> (на основе ранее приобретенных знаний) и </w:t>
      </w:r>
      <w:proofErr w:type="spellStart"/>
      <w:r w:rsidRPr="002830D1">
        <w:rPr>
          <w:color w:val="000000"/>
        </w:rPr>
        <w:t>внутрипредметные</w:t>
      </w:r>
      <w:proofErr w:type="spellEnd"/>
      <w:r w:rsidRPr="002830D1">
        <w:rPr>
          <w:color w:val="000000"/>
        </w:rPr>
        <w:t xml:space="preserve"> связи, творчески применяет полученные знания в незнакомой ситуации. Последовательно, чётко, связно, обоснованно и безошибочно излагает учебный материал; дает ответ в логической последовательности с использованием принятой терминологии; делает собственные выводы; формулировать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6B0F82" w:rsidRPr="002830D1" w:rsidRDefault="006B0F82" w:rsidP="006B0F82">
      <w:pPr>
        <w:pStyle w:val="a4"/>
        <w:numPr>
          <w:ilvl w:val="0"/>
          <w:numId w:val="6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6B0F82" w:rsidRPr="002830D1" w:rsidRDefault="006B0F82" w:rsidP="006B0F82">
      <w:pPr>
        <w:pStyle w:val="a4"/>
        <w:numPr>
          <w:ilvl w:val="0"/>
          <w:numId w:val="6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Показывает хорошее знание карты и использование ее, верное решение географических задач.</w:t>
      </w:r>
    </w:p>
    <w:p w:rsidR="006B0F82" w:rsidRPr="002830D1" w:rsidRDefault="006B0F82" w:rsidP="006B0F82">
      <w:pPr>
        <w:pStyle w:val="a4"/>
        <w:numPr>
          <w:ilvl w:val="0"/>
          <w:numId w:val="6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Показывает отличное знание географической номенклатуры.</w:t>
      </w:r>
    </w:p>
    <w:p w:rsidR="006B0F82" w:rsidRPr="002830D1" w:rsidRDefault="006B0F82" w:rsidP="006B0F82">
      <w:pPr>
        <w:spacing w:before="30"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Оценка "4" ставится, если ученик:</w:t>
      </w:r>
    </w:p>
    <w:p w:rsidR="006B0F82" w:rsidRPr="002830D1" w:rsidRDefault="006B0F82" w:rsidP="006B0F82">
      <w:pPr>
        <w:pStyle w:val="a4"/>
        <w:numPr>
          <w:ilvl w:val="0"/>
          <w:numId w:val="7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6B0F82" w:rsidRPr="002830D1" w:rsidRDefault="006B0F82" w:rsidP="006B0F82">
      <w:pPr>
        <w:pStyle w:val="a4"/>
        <w:numPr>
          <w:ilvl w:val="0"/>
          <w:numId w:val="7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2830D1">
        <w:rPr>
          <w:color w:val="000000"/>
        </w:rPr>
        <w:t>внутрипредметные</w:t>
      </w:r>
      <w:proofErr w:type="spellEnd"/>
      <w:r w:rsidRPr="002830D1">
        <w:rPr>
          <w:color w:val="000000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6B0F82" w:rsidRPr="002830D1" w:rsidRDefault="006B0F82" w:rsidP="006B0F82">
      <w:pPr>
        <w:pStyle w:val="a4"/>
        <w:numPr>
          <w:ilvl w:val="0"/>
          <w:numId w:val="7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В основном правильно даны определения понятий и использованы научные термины;</w:t>
      </w:r>
    </w:p>
    <w:p w:rsidR="006B0F82" w:rsidRPr="002830D1" w:rsidRDefault="006B0F82" w:rsidP="006B0F82">
      <w:pPr>
        <w:pStyle w:val="a4"/>
        <w:numPr>
          <w:ilvl w:val="0"/>
          <w:numId w:val="7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Ответ ученика самостоятельный, но имеются неточности в изложении географического материала;</w:t>
      </w:r>
    </w:p>
    <w:p w:rsidR="006B0F82" w:rsidRPr="002830D1" w:rsidRDefault="006B0F82" w:rsidP="006B0F82">
      <w:pPr>
        <w:pStyle w:val="a4"/>
        <w:numPr>
          <w:ilvl w:val="0"/>
          <w:numId w:val="7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Дает неполные определения понятий, допускает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B0F82" w:rsidRPr="002830D1" w:rsidRDefault="006B0F82" w:rsidP="006B0F82">
      <w:pPr>
        <w:pStyle w:val="a4"/>
        <w:numPr>
          <w:ilvl w:val="0"/>
          <w:numId w:val="7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Изложение материала связное и последовательное; при помощи наводящих вопросов учителя восполняются сделанные пропуски;</w:t>
      </w:r>
    </w:p>
    <w:p w:rsidR="006B0F82" w:rsidRPr="002830D1" w:rsidRDefault="006B0F82" w:rsidP="006B0F82">
      <w:pPr>
        <w:pStyle w:val="a4"/>
        <w:numPr>
          <w:ilvl w:val="0"/>
          <w:numId w:val="7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Показывает понимание основных географических взаимосвязей; знание карты и умение ею пользоваться;</w:t>
      </w:r>
    </w:p>
    <w:p w:rsidR="006B0F82" w:rsidRPr="002830D1" w:rsidRDefault="006B0F82" w:rsidP="006B0F82">
      <w:pPr>
        <w:pStyle w:val="a4"/>
        <w:numPr>
          <w:ilvl w:val="0"/>
          <w:numId w:val="7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Небольшие погрешности в знании географической номенклатуры.</w:t>
      </w:r>
    </w:p>
    <w:p w:rsidR="006B0F82" w:rsidRPr="002830D1" w:rsidRDefault="006B0F82" w:rsidP="006B0F82">
      <w:pPr>
        <w:spacing w:before="30"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"3" ставится, если ученик: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 xml:space="preserve">Материал излагает </w:t>
      </w:r>
      <w:proofErr w:type="spellStart"/>
      <w:r w:rsidRPr="002830D1">
        <w:rPr>
          <w:color w:val="000000"/>
        </w:rPr>
        <w:t>несистематизированно</w:t>
      </w:r>
      <w:proofErr w:type="spellEnd"/>
      <w:r w:rsidRPr="002830D1">
        <w:rPr>
          <w:color w:val="000000"/>
        </w:rPr>
        <w:t>, фрагментарно, не всегда последовательно;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Допускает ошибки и неточности в использовании научной терминологии, определения понятий.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Отвечает неполно на вопросы учителя (упуская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Скудные географические представления, преобладают формалистические знания;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Знание карты недостаточное, показ на ней сбивчивый;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Только при помощи наводящих вопросов ученик улавливает географические связи.</w:t>
      </w:r>
    </w:p>
    <w:p w:rsidR="006B0F82" w:rsidRPr="002830D1" w:rsidRDefault="006B0F82" w:rsidP="006B0F82">
      <w:pPr>
        <w:pStyle w:val="a4"/>
        <w:numPr>
          <w:ilvl w:val="0"/>
          <w:numId w:val="8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Значительные ошибки в знании географической номенклатуры.</w:t>
      </w:r>
    </w:p>
    <w:p w:rsidR="006B0F82" w:rsidRPr="002830D1" w:rsidRDefault="006B0F82" w:rsidP="006B0F82">
      <w:pPr>
        <w:spacing w:before="30"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Оценка "2" ставится, если ученик:</w:t>
      </w:r>
    </w:p>
    <w:p w:rsidR="006B0F82" w:rsidRPr="002830D1" w:rsidRDefault="006B0F82" w:rsidP="006B0F82">
      <w:pPr>
        <w:pStyle w:val="a4"/>
        <w:numPr>
          <w:ilvl w:val="0"/>
          <w:numId w:val="9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Не усвоил и не раскрыл основное содержание материала;</w:t>
      </w:r>
    </w:p>
    <w:p w:rsidR="006B0F82" w:rsidRPr="002830D1" w:rsidRDefault="006B0F82" w:rsidP="006B0F82">
      <w:pPr>
        <w:pStyle w:val="a4"/>
        <w:numPr>
          <w:ilvl w:val="0"/>
          <w:numId w:val="9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Не делает выводов и обобщений.</w:t>
      </w:r>
    </w:p>
    <w:p w:rsidR="006B0F82" w:rsidRPr="002830D1" w:rsidRDefault="006B0F82" w:rsidP="006B0F82">
      <w:pPr>
        <w:pStyle w:val="a4"/>
        <w:numPr>
          <w:ilvl w:val="0"/>
          <w:numId w:val="9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6B0F82" w:rsidRPr="002830D1" w:rsidRDefault="006B0F82" w:rsidP="006B0F82">
      <w:pPr>
        <w:pStyle w:val="a4"/>
        <w:numPr>
          <w:ilvl w:val="0"/>
          <w:numId w:val="9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6B0F82" w:rsidRPr="002830D1" w:rsidRDefault="006B0F82" w:rsidP="006B0F82">
      <w:pPr>
        <w:pStyle w:val="a4"/>
        <w:numPr>
          <w:ilvl w:val="0"/>
          <w:numId w:val="9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6B0F82" w:rsidRPr="002830D1" w:rsidRDefault="006B0F82" w:rsidP="006B0F82">
      <w:pPr>
        <w:pStyle w:val="a4"/>
        <w:numPr>
          <w:ilvl w:val="0"/>
          <w:numId w:val="9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Имеются грубые ошибки в использовании карты.</w:t>
      </w:r>
    </w:p>
    <w:p w:rsidR="006B0F82" w:rsidRPr="002830D1" w:rsidRDefault="006B0F82" w:rsidP="006B0F82">
      <w:pPr>
        <w:pStyle w:val="a4"/>
        <w:numPr>
          <w:ilvl w:val="0"/>
          <w:numId w:val="9"/>
        </w:numPr>
        <w:spacing w:before="30"/>
        <w:ind w:left="-851"/>
        <w:jc w:val="both"/>
        <w:rPr>
          <w:color w:val="000000"/>
        </w:rPr>
      </w:pPr>
      <w:r w:rsidRPr="002830D1">
        <w:rPr>
          <w:color w:val="000000"/>
        </w:rPr>
        <w:t>Незнание географической номенклатуры.</w:t>
      </w:r>
    </w:p>
    <w:p w:rsidR="006B0F82" w:rsidRPr="002830D1" w:rsidRDefault="006B0F82" w:rsidP="006B0F82">
      <w:pPr>
        <w:spacing w:before="30" w:after="3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Оценка качества выполнения </w:t>
      </w:r>
      <w:r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практических и самостоятельных работ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географии</w:t>
      </w:r>
    </w:p>
    <w:p w:rsidR="006B0F82" w:rsidRPr="002830D1" w:rsidRDefault="006B0F82" w:rsidP="006B0F82">
      <w:pPr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«5»:</w:t>
      </w:r>
    </w:p>
    <w:p w:rsidR="006B0F82" w:rsidRPr="002830D1" w:rsidRDefault="006B0F82" w:rsidP="006B0F82">
      <w:pPr>
        <w:pStyle w:val="a4"/>
        <w:numPr>
          <w:ilvl w:val="0"/>
          <w:numId w:val="10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6B0F82" w:rsidRPr="002830D1" w:rsidRDefault="006B0F82" w:rsidP="006B0F82">
      <w:pPr>
        <w:pStyle w:val="a4"/>
        <w:numPr>
          <w:ilvl w:val="0"/>
          <w:numId w:val="10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>Работа оформлена аккуратно, в оптимальной для фиксации результатов форме.</w:t>
      </w:r>
    </w:p>
    <w:p w:rsidR="006B0F82" w:rsidRPr="002830D1" w:rsidRDefault="006B0F82" w:rsidP="006B0F82">
      <w:pPr>
        <w:pStyle w:val="a4"/>
        <w:numPr>
          <w:ilvl w:val="0"/>
          <w:numId w:val="10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>Форма фиксации материалов может быть предложена учителем или выбрана самими учащимися.</w:t>
      </w:r>
    </w:p>
    <w:p w:rsidR="006B0F82" w:rsidRPr="002830D1" w:rsidRDefault="006B0F82" w:rsidP="006B0F82">
      <w:pPr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«4»:</w:t>
      </w:r>
    </w:p>
    <w:p w:rsidR="006B0F82" w:rsidRPr="002830D1" w:rsidRDefault="006B0F82" w:rsidP="006B0F82">
      <w:pPr>
        <w:pStyle w:val="a4"/>
        <w:numPr>
          <w:ilvl w:val="0"/>
          <w:numId w:val="11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>Практическая или самостоятельная работа выполнена учащимися в полном объеме и самостоятельно.</w:t>
      </w:r>
    </w:p>
    <w:p w:rsidR="006B0F82" w:rsidRPr="002830D1" w:rsidRDefault="006B0F82" w:rsidP="006B0F82">
      <w:pPr>
        <w:pStyle w:val="a4"/>
        <w:numPr>
          <w:ilvl w:val="0"/>
          <w:numId w:val="11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стран, или пунктов характеристик).</w:t>
      </w:r>
    </w:p>
    <w:p w:rsidR="006B0F82" w:rsidRPr="002830D1" w:rsidRDefault="006B0F82" w:rsidP="006B0F82">
      <w:pPr>
        <w:pStyle w:val="a4"/>
        <w:numPr>
          <w:ilvl w:val="0"/>
          <w:numId w:val="11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6B0F82" w:rsidRPr="002830D1" w:rsidRDefault="006B0F82" w:rsidP="006B0F82">
      <w:pPr>
        <w:pStyle w:val="a4"/>
        <w:numPr>
          <w:ilvl w:val="0"/>
          <w:numId w:val="11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>Допускаются неточности и небрежность в оформлении результатов работы.</w:t>
      </w:r>
    </w:p>
    <w:p w:rsidR="006B0F82" w:rsidRPr="002830D1" w:rsidRDefault="006B0F82" w:rsidP="006B0F82">
      <w:pPr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«3»:</w:t>
      </w:r>
    </w:p>
    <w:p w:rsidR="006B0F82" w:rsidRPr="002830D1" w:rsidRDefault="006B0F82" w:rsidP="006B0F82">
      <w:pPr>
        <w:pStyle w:val="a4"/>
        <w:numPr>
          <w:ilvl w:val="0"/>
          <w:numId w:val="12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 xml:space="preserve">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</w:t>
      </w:r>
    </w:p>
    <w:p w:rsidR="006B0F82" w:rsidRPr="002830D1" w:rsidRDefault="006B0F82" w:rsidP="006B0F82">
      <w:pPr>
        <w:pStyle w:val="a4"/>
        <w:numPr>
          <w:ilvl w:val="0"/>
          <w:numId w:val="12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 xml:space="preserve">На выполнение работы затрачено много времени (можно дать возможность доделать работу дома). </w:t>
      </w:r>
    </w:p>
    <w:p w:rsidR="006B0F82" w:rsidRPr="002830D1" w:rsidRDefault="006B0F82" w:rsidP="006B0F82">
      <w:pPr>
        <w:pStyle w:val="a4"/>
        <w:numPr>
          <w:ilvl w:val="0"/>
          <w:numId w:val="12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>Учащиеся показали знания теоретического материла,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6B0F82" w:rsidRPr="002830D1" w:rsidRDefault="006B0F82" w:rsidP="006B0F82">
      <w:pPr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«2»:</w:t>
      </w:r>
    </w:p>
    <w:p w:rsidR="006B0F82" w:rsidRPr="002830D1" w:rsidRDefault="006B0F82" w:rsidP="006B0F82">
      <w:pPr>
        <w:pStyle w:val="a4"/>
        <w:numPr>
          <w:ilvl w:val="0"/>
          <w:numId w:val="13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</w:t>
      </w:r>
    </w:p>
    <w:p w:rsidR="006B0F82" w:rsidRPr="002830D1" w:rsidRDefault="006B0F82" w:rsidP="006B0F82">
      <w:pPr>
        <w:pStyle w:val="a4"/>
        <w:numPr>
          <w:ilvl w:val="0"/>
          <w:numId w:val="13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>Обнаружено плохое знание теоретического материала и отсутствие необходимых умений.</w:t>
      </w:r>
      <w:r w:rsidRPr="002830D1">
        <w:rPr>
          <w:color w:val="000000"/>
          <w:lang w:val="en-US"/>
        </w:rPr>
        <w:t> </w:t>
      </w:r>
      <w:r w:rsidRPr="002830D1">
        <w:rPr>
          <w:color w:val="000000"/>
        </w:rPr>
        <w:t>Руководство и помощь со стороны учителя и хорошо подготовленных учащихся неэффективны из-за плохой подготовки учащегося.</w:t>
      </w:r>
    </w:p>
    <w:p w:rsidR="006B0F82" w:rsidRPr="002830D1" w:rsidRDefault="006B0F82" w:rsidP="006B0F82">
      <w:pPr>
        <w:spacing w:before="30" w:after="3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Требования к </w:t>
      </w:r>
      <w:r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работе в контурных картах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6B0F82" w:rsidRPr="002830D1" w:rsidRDefault="006B0F82" w:rsidP="006B0F82">
      <w:pPr>
        <w:pStyle w:val="a4"/>
        <w:numPr>
          <w:ilvl w:val="0"/>
          <w:numId w:val="14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 xml:space="preserve">Каждую контурную карту подписывают. </w:t>
      </w:r>
    </w:p>
    <w:p w:rsidR="006B0F82" w:rsidRPr="002830D1" w:rsidRDefault="006B0F82" w:rsidP="006B0F82">
      <w:pPr>
        <w:pStyle w:val="a4"/>
        <w:numPr>
          <w:ilvl w:val="0"/>
          <w:numId w:val="14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>Все надписи на контурной карте делают простым карандашом, мелко, четко, красиво, желательно печатными буквами. Названия рек и гор располагают соответственно вдоль хребтов и рек, названия равнин – по параллелям. Объекты гидросферы желательно подписывать синим карандашом.</w:t>
      </w:r>
    </w:p>
    <w:p w:rsidR="006B0F82" w:rsidRPr="002830D1" w:rsidRDefault="006B0F82" w:rsidP="006B0F82">
      <w:pPr>
        <w:pStyle w:val="a4"/>
        <w:numPr>
          <w:ilvl w:val="0"/>
          <w:numId w:val="14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>Если название объекта не помещается на карте, то около него ставят цифру, а внизу карты пишут, что означает данная цифра.</w:t>
      </w:r>
    </w:p>
    <w:p w:rsidR="006B0F82" w:rsidRPr="002830D1" w:rsidRDefault="006B0F82" w:rsidP="006B0F82">
      <w:pPr>
        <w:pStyle w:val="a4"/>
        <w:numPr>
          <w:ilvl w:val="0"/>
          <w:numId w:val="14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 xml:space="preserve"> Если того требует задание, карту раскрашивают цветными карандашами, а затем уже подписывают географические названия.</w:t>
      </w:r>
    </w:p>
    <w:p w:rsidR="006B0F82" w:rsidRPr="002830D1" w:rsidRDefault="006B0F82" w:rsidP="006B0F82">
      <w:pPr>
        <w:pStyle w:val="a4"/>
        <w:numPr>
          <w:ilvl w:val="0"/>
          <w:numId w:val="14"/>
        </w:numPr>
        <w:spacing w:before="30" w:after="30"/>
        <w:ind w:left="-851"/>
        <w:jc w:val="both"/>
        <w:rPr>
          <w:color w:val="000000"/>
        </w:rPr>
      </w:pPr>
      <w:r w:rsidRPr="002830D1">
        <w:rPr>
          <w:color w:val="000000"/>
        </w:rPr>
        <w:t xml:space="preserve">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6B0F82" w:rsidRPr="002830D1" w:rsidRDefault="006B0F82" w:rsidP="006B0F82">
      <w:pPr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30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Примечание: 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оценке качества выполнения предложенных заданий принимается во внимание не только правильность и точность выполнения заданий, но и аккуратность их выполнения. </w:t>
      </w:r>
    </w:p>
    <w:p w:rsidR="006B0F82" w:rsidRPr="002830D1" w:rsidRDefault="006B0F82" w:rsidP="006B0F82">
      <w:pPr>
        <w:spacing w:before="30" w:after="3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Критерии оценки контурных карт.</w:t>
      </w:r>
    </w:p>
    <w:p w:rsidR="006B0F82" w:rsidRPr="002830D1" w:rsidRDefault="006B0F82" w:rsidP="006B0F82">
      <w:pPr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«5»</w:t>
      </w:r>
      <w:r w:rsidRPr="00283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том случае, если контурная карта заполнена аккуратно и правильно. Местоположение всех географических объектов обозначено верно. Контурная карта сдана на проверку своевременно.</w:t>
      </w:r>
    </w:p>
    <w:p w:rsidR="006B0F82" w:rsidRPr="002830D1" w:rsidRDefault="006B0F82" w:rsidP="006B0F82">
      <w:pPr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«4»</w:t>
      </w:r>
      <w:r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ыставляется в том случае, 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6B0F82" w:rsidRPr="002830D1" w:rsidRDefault="006B0F82" w:rsidP="006B0F82">
      <w:pPr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«3»</w:t>
      </w:r>
      <w:r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ыставляется в том случае, если контурная карта имеет ряд недостатков, но правильно указаны основные географические объекты.</w:t>
      </w:r>
    </w:p>
    <w:p w:rsidR="006B0F82" w:rsidRPr="002830D1" w:rsidRDefault="006B0F82" w:rsidP="006B0F82">
      <w:pPr>
        <w:spacing w:before="30" w:after="3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«2»</w:t>
      </w:r>
      <w:r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ыставляется в том случае, если контурная карта заполнена не верно, либо ученик не сдал её на проверку учителю</w:t>
      </w:r>
    </w:p>
    <w:p w:rsidR="006B0F82" w:rsidRPr="002830D1" w:rsidRDefault="006B0F82" w:rsidP="006B0F82">
      <w:pPr>
        <w:spacing w:after="0" w:line="240" w:lineRule="auto"/>
        <w:ind w:left="-85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82" w:rsidRPr="002830D1" w:rsidRDefault="006B0F82" w:rsidP="006B0F82">
      <w:pPr>
        <w:spacing w:after="0" w:line="240" w:lineRule="auto"/>
        <w:ind w:left="-85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D1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6B0F82" w:rsidRPr="002830D1" w:rsidRDefault="006B0F82" w:rsidP="006B0F82">
      <w:pPr>
        <w:spacing w:after="0" w:line="240" w:lineRule="auto"/>
        <w:ind w:lef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0F82" w:rsidRPr="002830D1" w:rsidRDefault="006B0F82" w:rsidP="006B0F82">
      <w:pPr>
        <w:pStyle w:val="a4"/>
        <w:numPr>
          <w:ilvl w:val="0"/>
          <w:numId w:val="5"/>
        </w:numPr>
        <w:ind w:left="-851"/>
        <w:jc w:val="both"/>
      </w:pPr>
      <w:r w:rsidRPr="002830D1">
        <w:t>Учебник географии для 10 класса, О.А.</w:t>
      </w:r>
      <w:r>
        <w:t xml:space="preserve"> </w:t>
      </w:r>
      <w:proofErr w:type="spellStart"/>
      <w:r w:rsidRPr="002830D1">
        <w:t>Бахчиева</w:t>
      </w:r>
      <w:proofErr w:type="spellEnd"/>
      <w:r w:rsidRPr="002830D1">
        <w:t>. «Экономическая и социальная география мира.10 класс», Москва, издательский центр «</w:t>
      </w:r>
      <w:proofErr w:type="spellStart"/>
      <w:r w:rsidRPr="002830D1">
        <w:t>Вентана</w:t>
      </w:r>
      <w:proofErr w:type="spellEnd"/>
      <w:r w:rsidRPr="002830D1">
        <w:t xml:space="preserve">-Граф», </w:t>
      </w:r>
      <w:r>
        <w:t>2016-2019</w:t>
      </w:r>
    </w:p>
    <w:p w:rsidR="006B0F82" w:rsidRPr="002830D1" w:rsidRDefault="006B0F82" w:rsidP="006B0F82">
      <w:pPr>
        <w:pStyle w:val="a4"/>
        <w:numPr>
          <w:ilvl w:val="0"/>
          <w:numId w:val="5"/>
        </w:numPr>
        <w:ind w:left="-851"/>
        <w:jc w:val="both"/>
      </w:pPr>
      <w:r>
        <w:t xml:space="preserve">О.А. </w:t>
      </w:r>
      <w:proofErr w:type="spellStart"/>
      <w:r>
        <w:t>Бахчиева</w:t>
      </w:r>
      <w:proofErr w:type="spellEnd"/>
      <w:r>
        <w:t>. География.  Программа 10-11 классы. Базовый уровень. Углубленный уровень. Москва; Издательский центр «</w:t>
      </w:r>
      <w:proofErr w:type="spellStart"/>
      <w:r>
        <w:t>Вентана</w:t>
      </w:r>
      <w:proofErr w:type="spellEnd"/>
      <w:r>
        <w:t>-Граф», 2014</w:t>
      </w:r>
    </w:p>
    <w:p w:rsidR="006B0F82" w:rsidRPr="002830D1" w:rsidRDefault="006B0F82" w:rsidP="006B0F82">
      <w:pPr>
        <w:pStyle w:val="a4"/>
        <w:numPr>
          <w:ilvl w:val="0"/>
          <w:numId w:val="5"/>
        </w:numPr>
        <w:ind w:left="-851"/>
        <w:jc w:val="both"/>
      </w:pPr>
      <w:r w:rsidRPr="002830D1">
        <w:t>Атлас. География, 10 класс. Москва, «Издательство ДИК», ДРОФА, 20</w:t>
      </w:r>
      <w:r>
        <w:t>18-2019</w:t>
      </w:r>
    </w:p>
    <w:p w:rsidR="006B0F82" w:rsidRPr="002830D1" w:rsidRDefault="006B0F82" w:rsidP="006B0F82">
      <w:pPr>
        <w:pStyle w:val="a4"/>
        <w:numPr>
          <w:ilvl w:val="0"/>
          <w:numId w:val="5"/>
        </w:numPr>
        <w:ind w:left="-851"/>
        <w:jc w:val="both"/>
      </w:pPr>
      <w:r w:rsidRPr="002830D1">
        <w:t>Контурные карты по географии 10</w:t>
      </w:r>
      <w:r>
        <w:t xml:space="preserve"> класс. </w:t>
      </w:r>
      <w:r w:rsidRPr="002830D1">
        <w:t>Москва</w:t>
      </w:r>
      <w:r>
        <w:t>;</w:t>
      </w:r>
      <w:r w:rsidRPr="002830D1">
        <w:t xml:space="preserve"> «Издательство ДИК», ДРОФА, 20</w:t>
      </w:r>
      <w:r>
        <w:t>18-2019</w:t>
      </w:r>
    </w:p>
    <w:p w:rsidR="006B0F82" w:rsidRPr="002830D1" w:rsidRDefault="006B0F82" w:rsidP="006B0F82">
      <w:pPr>
        <w:pStyle w:val="a4"/>
        <w:numPr>
          <w:ilvl w:val="0"/>
          <w:numId w:val="5"/>
        </w:numPr>
        <w:ind w:left="-851"/>
        <w:jc w:val="both"/>
      </w:pPr>
      <w:r w:rsidRPr="002830D1">
        <w:t>Пятунин В.Б. Контрольные и проверочные работы по географии. 6-10 классы, методическое пособие.  Москва, ДРОФА, 2002</w:t>
      </w:r>
    </w:p>
    <w:p w:rsidR="006B0F82" w:rsidRPr="002830D1" w:rsidRDefault="006B0F82" w:rsidP="006B0F82">
      <w:pPr>
        <w:pStyle w:val="a4"/>
        <w:numPr>
          <w:ilvl w:val="0"/>
          <w:numId w:val="5"/>
        </w:numPr>
        <w:ind w:left="-851"/>
        <w:jc w:val="both"/>
      </w:pPr>
      <w:r w:rsidRPr="002830D1">
        <w:t>Настенные географические карты – комплект для изучения географии мира</w:t>
      </w:r>
    </w:p>
    <w:p w:rsidR="006B0F82" w:rsidRPr="002830D1" w:rsidRDefault="006B0F82" w:rsidP="006B0F82">
      <w:pPr>
        <w:pStyle w:val="a4"/>
        <w:numPr>
          <w:ilvl w:val="0"/>
          <w:numId w:val="5"/>
        </w:numPr>
        <w:ind w:left="-851"/>
        <w:jc w:val="both"/>
      </w:pPr>
      <w:r w:rsidRPr="002830D1">
        <w:t xml:space="preserve"> Комплект портретов для кабинета географии.  Москва, ДРОФА, 2003</w:t>
      </w:r>
    </w:p>
    <w:p w:rsidR="006B0F82" w:rsidRPr="002830D1" w:rsidRDefault="006B0F82" w:rsidP="006B0F82">
      <w:pPr>
        <w:pStyle w:val="a4"/>
        <w:numPr>
          <w:ilvl w:val="0"/>
          <w:numId w:val="5"/>
        </w:numPr>
        <w:ind w:left="-851"/>
        <w:jc w:val="both"/>
      </w:pPr>
      <w:r w:rsidRPr="002830D1">
        <w:t>Цифровые образовательные ресурсы:</w:t>
      </w:r>
    </w:p>
    <w:p w:rsidR="008725C5" w:rsidRPr="004C30F7" w:rsidRDefault="008725C5" w:rsidP="006B0F82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8725C5" w:rsidRPr="004C30F7" w:rsidSect="0087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877A4"/>
    <w:multiLevelType w:val="hybridMultilevel"/>
    <w:tmpl w:val="5A6C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C1"/>
    <w:multiLevelType w:val="hybridMultilevel"/>
    <w:tmpl w:val="32A09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97F"/>
    <w:multiLevelType w:val="hybridMultilevel"/>
    <w:tmpl w:val="89A8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2422D"/>
    <w:multiLevelType w:val="hybridMultilevel"/>
    <w:tmpl w:val="9EC8079C"/>
    <w:lvl w:ilvl="0" w:tplc="830E213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47E1"/>
    <w:multiLevelType w:val="hybridMultilevel"/>
    <w:tmpl w:val="9ED0417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9DC3808"/>
    <w:multiLevelType w:val="hybridMultilevel"/>
    <w:tmpl w:val="9910618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C761307"/>
    <w:multiLevelType w:val="hybridMultilevel"/>
    <w:tmpl w:val="7272DD54"/>
    <w:lvl w:ilvl="0" w:tplc="80386CC4">
      <w:start w:val="1"/>
      <w:numFmt w:val="decimal"/>
      <w:lvlText w:val="%1."/>
      <w:lvlJc w:val="left"/>
      <w:pPr>
        <w:ind w:left="804" w:hanging="44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D0019"/>
    <w:multiLevelType w:val="hybridMultilevel"/>
    <w:tmpl w:val="A41E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613F5"/>
    <w:multiLevelType w:val="hybridMultilevel"/>
    <w:tmpl w:val="9CC4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74E62"/>
    <w:multiLevelType w:val="hybridMultilevel"/>
    <w:tmpl w:val="28D0F978"/>
    <w:lvl w:ilvl="0" w:tplc="9CCE3AE4">
      <w:start w:val="1"/>
      <w:numFmt w:val="decimal"/>
      <w:lvlText w:val="%1."/>
      <w:lvlJc w:val="left"/>
      <w:pPr>
        <w:ind w:left="792" w:hanging="43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F692A"/>
    <w:multiLevelType w:val="hybridMultilevel"/>
    <w:tmpl w:val="60F8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0217"/>
    <w:multiLevelType w:val="hybridMultilevel"/>
    <w:tmpl w:val="B6E2B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2D377C"/>
    <w:multiLevelType w:val="hybridMultilevel"/>
    <w:tmpl w:val="C08E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53578"/>
    <w:multiLevelType w:val="hybridMultilevel"/>
    <w:tmpl w:val="2E4469FA"/>
    <w:lvl w:ilvl="0" w:tplc="FFE0D27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2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0F7"/>
    <w:rsid w:val="003407A2"/>
    <w:rsid w:val="004C30F7"/>
    <w:rsid w:val="006B0F82"/>
    <w:rsid w:val="007D5B0E"/>
    <w:rsid w:val="008725C5"/>
    <w:rsid w:val="00A52A30"/>
    <w:rsid w:val="00C65430"/>
    <w:rsid w:val="00D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CCD5B-B0A3-4318-8979-BAB80CA0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3774</Words>
  <Characters>21513</Characters>
  <Application>Microsoft Office Word</Application>
  <DocSecurity>0</DocSecurity>
  <Lines>179</Lines>
  <Paragraphs>50</Paragraphs>
  <ScaleCrop>false</ScaleCrop>
  <Company/>
  <LinksUpToDate>false</LinksUpToDate>
  <CharactersWithSpaces>25237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филимоновы привет</dc:creator>
  <cp:keywords/>
  <dc:description/>
  <cp:lastModifiedBy>Наталья Ивановна</cp:lastModifiedBy>
  <cp:revision>7</cp:revision>
  <dcterms:created xsi:type="dcterms:W3CDTF">2023-11-28T11:21:00Z</dcterms:created>
  <dcterms:modified xsi:type="dcterms:W3CDTF">2023-12-01T02:32:00Z</dcterms:modified>
</cp:coreProperties>
</file>