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A5" w:rsidRPr="006A18A5" w:rsidRDefault="006A18A5" w:rsidP="006A18A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8A5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tbl>
      <w:tblPr>
        <w:tblStyle w:val="11"/>
        <w:tblW w:w="9390" w:type="dxa"/>
        <w:tblInd w:w="3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23"/>
        <w:gridCol w:w="567"/>
      </w:tblGrid>
      <w:tr w:rsidR="006A18A5" w:rsidRPr="006A18A5" w:rsidTr="009D0AB3">
        <w:tc>
          <w:tcPr>
            <w:tcW w:w="8823" w:type="dxa"/>
            <w:shd w:val="clear" w:color="auto" w:fill="FFFFFF" w:themeFill="background1"/>
            <w:hideMark/>
          </w:tcPr>
          <w:p w:rsidR="006A18A5" w:rsidRPr="009D0AB3" w:rsidRDefault="006A18A5" w:rsidP="009D0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B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  <w:r w:rsidR="009D0AB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…………………………………………………………………...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A18A5" w:rsidRPr="006A18A5" w:rsidRDefault="006A18A5" w:rsidP="006A18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8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18A5" w:rsidRPr="006A18A5" w:rsidTr="009D0AB3">
        <w:tc>
          <w:tcPr>
            <w:tcW w:w="8823" w:type="dxa"/>
            <w:shd w:val="clear" w:color="auto" w:fill="FFFFFF" w:themeFill="background1"/>
            <w:hideMark/>
          </w:tcPr>
          <w:p w:rsidR="006A18A5" w:rsidRPr="003A38E1" w:rsidRDefault="003A38E1" w:rsidP="003A3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8E1">
              <w:rPr>
                <w:rFonts w:ascii="Times New Roman" w:hAnsi="Times New Roman" w:cs="Times New Roman"/>
                <w:sz w:val="24"/>
                <w:szCs w:val="24"/>
              </w:rPr>
              <w:t>Требования к результатам обучения и освоения содержания курса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A18A5" w:rsidRPr="006A18A5" w:rsidRDefault="006A18A5" w:rsidP="006A18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18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38E1" w:rsidRPr="006A18A5" w:rsidTr="009D0AB3">
        <w:tc>
          <w:tcPr>
            <w:tcW w:w="8823" w:type="dxa"/>
            <w:shd w:val="clear" w:color="auto" w:fill="FFFFFF" w:themeFill="background1"/>
            <w:hideMark/>
          </w:tcPr>
          <w:p w:rsidR="003A38E1" w:rsidRPr="009D0AB3" w:rsidRDefault="003A38E1" w:rsidP="003A3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B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тем учебного курса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………………………………………………………...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3A38E1" w:rsidRPr="006A18A5" w:rsidRDefault="003A38E1" w:rsidP="003A38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8A5" w:rsidRPr="006A18A5" w:rsidTr="009D0AB3">
        <w:tc>
          <w:tcPr>
            <w:tcW w:w="8823" w:type="dxa"/>
            <w:shd w:val="clear" w:color="auto" w:fill="FFFFFF" w:themeFill="background1"/>
            <w:hideMark/>
          </w:tcPr>
          <w:p w:rsidR="006A18A5" w:rsidRPr="009D0AB3" w:rsidRDefault="003A38E1" w:rsidP="006A1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планирование</w:t>
            </w:r>
            <w:r w:rsidR="006A18A5" w:rsidRPr="009D0AB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  <w:r w:rsidR="00ED5946" w:rsidRPr="009D0AB3">
              <w:rPr>
                <w:rFonts w:ascii="Times New Roman" w:hAnsi="Times New Roman" w:cs="Times New Roman"/>
                <w:b/>
                <w:sz w:val="24"/>
                <w:szCs w:val="24"/>
              </w:rPr>
              <w:t>………….</w:t>
            </w:r>
            <w:r w:rsidR="009D0AB3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A18A5" w:rsidRPr="006A18A5" w:rsidRDefault="00613E56" w:rsidP="006A18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18A5" w:rsidRPr="006A18A5" w:rsidTr="009D0AB3">
        <w:tc>
          <w:tcPr>
            <w:tcW w:w="8823" w:type="dxa"/>
            <w:shd w:val="clear" w:color="auto" w:fill="FFFFFF" w:themeFill="background1"/>
            <w:hideMark/>
          </w:tcPr>
          <w:p w:rsidR="006A18A5" w:rsidRPr="009D0AB3" w:rsidRDefault="009263FB" w:rsidP="0092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B3">
              <w:rPr>
                <w:rFonts w:ascii="Times New Roman" w:hAnsi="Times New Roman" w:cs="Times New Roman"/>
                <w:sz w:val="24"/>
                <w:szCs w:val="24"/>
              </w:rPr>
              <w:t>Перечень учебно – методического обеспечения</w:t>
            </w:r>
            <w:r w:rsidR="009D0AB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A18A5" w:rsidRPr="006A18A5" w:rsidRDefault="00613E56" w:rsidP="006A18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A18A5" w:rsidRPr="006A18A5" w:rsidTr="009D0AB3">
        <w:tc>
          <w:tcPr>
            <w:tcW w:w="8823" w:type="dxa"/>
            <w:shd w:val="clear" w:color="auto" w:fill="FFFFFF" w:themeFill="background1"/>
            <w:hideMark/>
          </w:tcPr>
          <w:p w:rsidR="006A18A5" w:rsidRPr="009D0AB3" w:rsidRDefault="006A18A5" w:rsidP="009D0A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AB3">
              <w:rPr>
                <w:rFonts w:ascii="Times New Roman" w:hAnsi="Times New Roman" w:cs="Times New Roman"/>
                <w:sz w:val="24"/>
                <w:szCs w:val="24"/>
              </w:rPr>
              <w:t>Календарно тематическое планирование</w:t>
            </w:r>
            <w:r w:rsidR="009D0AB3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………………………………………………..</w:t>
            </w:r>
          </w:p>
        </w:tc>
        <w:tc>
          <w:tcPr>
            <w:tcW w:w="567" w:type="dxa"/>
            <w:shd w:val="clear" w:color="auto" w:fill="FFFFFF" w:themeFill="background1"/>
            <w:hideMark/>
          </w:tcPr>
          <w:p w:rsidR="006A18A5" w:rsidRPr="006A18A5" w:rsidRDefault="009D0AB3" w:rsidP="00613E5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3E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6A18A5" w:rsidRDefault="006A18A5" w:rsidP="003A38E1">
      <w:pPr>
        <w:rPr>
          <w:b/>
        </w:rPr>
      </w:pPr>
    </w:p>
    <w:p w:rsidR="006A18A5" w:rsidRDefault="006A18A5" w:rsidP="00C75054">
      <w:pPr>
        <w:jc w:val="center"/>
        <w:rPr>
          <w:b/>
        </w:rPr>
      </w:pPr>
    </w:p>
    <w:p w:rsidR="006A18A5" w:rsidRDefault="006A18A5" w:rsidP="00C75054">
      <w:pPr>
        <w:jc w:val="center"/>
        <w:rPr>
          <w:b/>
        </w:rPr>
      </w:pPr>
    </w:p>
    <w:p w:rsidR="006A18A5" w:rsidRDefault="006A18A5" w:rsidP="00C75054">
      <w:pPr>
        <w:jc w:val="center"/>
        <w:rPr>
          <w:b/>
        </w:rPr>
      </w:pPr>
    </w:p>
    <w:p w:rsidR="006A18A5" w:rsidRDefault="006A18A5" w:rsidP="00C75054">
      <w:pPr>
        <w:jc w:val="center"/>
        <w:rPr>
          <w:b/>
        </w:rPr>
      </w:pPr>
    </w:p>
    <w:p w:rsidR="006A18A5" w:rsidRDefault="006A18A5" w:rsidP="00C75054">
      <w:pPr>
        <w:jc w:val="center"/>
        <w:rPr>
          <w:b/>
        </w:rPr>
      </w:pPr>
    </w:p>
    <w:p w:rsidR="00ED5946" w:rsidRDefault="00ED594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5946" w:rsidRDefault="00ED5946">
      <w:pPr>
        <w:rPr>
          <w:rFonts w:ascii="Times New Roman" w:hAnsi="Times New Roman" w:cs="Times New Roman"/>
          <w:b/>
          <w:sz w:val="28"/>
          <w:szCs w:val="28"/>
        </w:rPr>
      </w:pPr>
    </w:p>
    <w:p w:rsidR="00C75054" w:rsidRDefault="006A18A5" w:rsidP="003F1DB2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DB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A7B48" w:rsidRPr="006A7B48" w:rsidRDefault="006A7B48" w:rsidP="006A7B48">
      <w:pPr>
        <w:ind w:left="426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>Рабочая программа по физике для средней (полной) школы составлена на основе следующих документов, определяющих содержание физического образования в школе:</w:t>
      </w:r>
    </w:p>
    <w:p w:rsidR="00A15052" w:rsidRPr="00A15052" w:rsidRDefault="00A15052" w:rsidP="00A15052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505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«Об образовании в Российской Федерации» от 29.12.2012 №273-ФЗ (ред. от 04.08.2023) с изм. и доп., вступил в силу с 01.09.2023)</w:t>
      </w:r>
    </w:p>
    <w:p w:rsidR="00A15052" w:rsidRPr="00A15052" w:rsidRDefault="00A15052" w:rsidP="00A15052">
      <w:pPr>
        <w:pStyle w:val="1"/>
        <w:keepNext w:val="0"/>
        <w:keepLines w:val="0"/>
        <w:widowControl w:val="0"/>
        <w:numPr>
          <w:ilvl w:val="0"/>
          <w:numId w:val="19"/>
        </w:numPr>
        <w:spacing w:befor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15052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</w:r>
    </w:p>
    <w:p w:rsidR="00A15052" w:rsidRPr="00A15052" w:rsidRDefault="00A15052" w:rsidP="00A15052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05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18.05.2023 №371 «Об утверждении федеральной образовательной программы среднего общего образования»</w:t>
      </w:r>
    </w:p>
    <w:p w:rsidR="00A15052" w:rsidRPr="00A15052" w:rsidRDefault="00A15052" w:rsidP="00A15052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052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A15052" w:rsidRPr="00A15052" w:rsidRDefault="00A15052" w:rsidP="00A15052">
      <w:pPr>
        <w:pStyle w:val="a3"/>
        <w:numPr>
          <w:ilvl w:val="0"/>
          <w:numId w:val="19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5052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</w:r>
    </w:p>
    <w:p w:rsidR="00004478" w:rsidRPr="00004478" w:rsidRDefault="00004478" w:rsidP="00004478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478">
        <w:rPr>
          <w:rFonts w:ascii="Times New Roman" w:hAnsi="Times New Roman" w:cs="Times New Roman"/>
          <w:sz w:val="24"/>
          <w:szCs w:val="24"/>
        </w:rPr>
        <w:t>Учебный пла</w:t>
      </w:r>
      <w:r w:rsidR="00121803">
        <w:rPr>
          <w:rFonts w:ascii="Times New Roman" w:hAnsi="Times New Roman" w:cs="Times New Roman"/>
          <w:sz w:val="24"/>
          <w:szCs w:val="24"/>
        </w:rPr>
        <w:t>н МАОУ ЛИТ г. Хабаровска на 2023/2024</w:t>
      </w:r>
      <w:r w:rsidRPr="0000447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15052" w:rsidRDefault="00A15052" w:rsidP="006A7B4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6A7B48" w:rsidRPr="006A7B48" w:rsidRDefault="006A7B48" w:rsidP="006A7B48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6A7B48">
        <w:rPr>
          <w:rFonts w:ascii="Times New Roman" w:hAnsi="Times New Roman" w:cs="Times New Roman"/>
          <w:b/>
          <w:i/>
          <w:sz w:val="24"/>
          <w:szCs w:val="24"/>
        </w:rPr>
        <w:t>целью изучения физики в средней (полной) школе является:</w:t>
      </w:r>
    </w:p>
    <w:p w:rsidR="006A7B48" w:rsidRPr="006A7B48" w:rsidRDefault="006A7B48" w:rsidP="006A7B4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>формирования у учащихся умения видеть и понимать ценность образования, значимость физических знаний для человека независимо от его профессиональной деятельности, формулировать и обосновывать собственную позицию.</w:t>
      </w:r>
    </w:p>
    <w:p w:rsidR="006A7B48" w:rsidRPr="006A7B48" w:rsidRDefault="006A7B48" w:rsidP="006A7B4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>Формирование у учащихся целостного представления о мире и роли физики в создании современной естественно- научной картины мира; умения объяснять объекты и процессы окружающей действительности, используя для этого физические знания.</w:t>
      </w:r>
    </w:p>
    <w:p w:rsidR="006A7B48" w:rsidRPr="006A7B48" w:rsidRDefault="006A7B48" w:rsidP="006A7B4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>Приобретение учащимися опыта разнообразной деятельности, опыта познания и самопознания, ключевых компетентностей – навыков решения проблем, принятия решений, поиска, анализа и обработки информации, навыков измерений, навыков эффективного и безопасного использования различных технических устройств.</w:t>
      </w:r>
    </w:p>
    <w:p w:rsidR="006A7B48" w:rsidRPr="006A7B48" w:rsidRDefault="006A7B48" w:rsidP="006A7B48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lastRenderedPageBreak/>
        <w:t>Овладение системой научных знаний о физических свойствах окружающего мира, об основных физических законах и о способах их использования в практической жизни.</w:t>
      </w:r>
    </w:p>
    <w:p w:rsidR="006A7B48" w:rsidRPr="00A15052" w:rsidRDefault="006A7B48" w:rsidP="00A15052">
      <w:pPr>
        <w:ind w:left="284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>Рабочая программа составлена для физико – математического класса с углубленным изучением физики – 5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в 10 классе и 6 часов в неделю в 11 классе </w:t>
      </w:r>
      <w:r w:rsidRPr="006A7B48">
        <w:rPr>
          <w:rFonts w:ascii="Times New Roman" w:hAnsi="Times New Roman" w:cs="Times New Roman"/>
          <w:sz w:val="24"/>
          <w:szCs w:val="24"/>
        </w:rPr>
        <w:t xml:space="preserve"> (3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A7B48">
        <w:rPr>
          <w:rFonts w:ascii="Times New Roman" w:hAnsi="Times New Roman" w:cs="Times New Roman"/>
          <w:sz w:val="24"/>
          <w:szCs w:val="24"/>
        </w:rPr>
        <w:t>6 часов за два года обучения). По учебному плану лицея в 20</w:t>
      </w:r>
      <w:r w:rsidR="00121803">
        <w:rPr>
          <w:rFonts w:ascii="Times New Roman" w:hAnsi="Times New Roman" w:cs="Times New Roman"/>
          <w:sz w:val="24"/>
          <w:szCs w:val="24"/>
        </w:rPr>
        <w:t>23</w:t>
      </w:r>
      <w:r w:rsidRPr="006A7B48">
        <w:rPr>
          <w:rFonts w:ascii="Times New Roman" w:hAnsi="Times New Roman" w:cs="Times New Roman"/>
          <w:sz w:val="24"/>
          <w:szCs w:val="24"/>
        </w:rPr>
        <w:t>-20</w:t>
      </w:r>
      <w:r w:rsidR="00121803">
        <w:rPr>
          <w:rFonts w:ascii="Times New Roman" w:hAnsi="Times New Roman" w:cs="Times New Roman"/>
          <w:sz w:val="24"/>
          <w:szCs w:val="24"/>
        </w:rPr>
        <w:t>24</w:t>
      </w:r>
      <w:r w:rsidRPr="006A7B48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 в 11 классе 198 часов</w:t>
      </w:r>
    </w:p>
    <w:p w:rsidR="006A7B48" w:rsidRPr="006A7B48" w:rsidRDefault="006A7B48" w:rsidP="006A7B4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33648" w:rsidRPr="00C33648" w:rsidRDefault="00C33648" w:rsidP="00C33648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ПО ФИЗИКЕ НА УРОВНЕ СРЕДНЕГО ОБЩЕГО ОБРАЗОВАНИЯ</w:t>
      </w:r>
    </w:p>
    <w:p w:rsidR="00C33648" w:rsidRPr="00BA7FD9" w:rsidRDefault="00C33648" w:rsidP="00C33648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33648" w:rsidRPr="00BA7FD9" w:rsidRDefault="00C33648" w:rsidP="00C3364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ЛИЧНОСТНЫЕ РЕЗУЛЬТАТЫ​</w:t>
      </w:r>
    </w:p>
    <w:p w:rsidR="00C33648" w:rsidRPr="00BA7FD9" w:rsidRDefault="00C33648" w:rsidP="00C33648">
      <w:pPr>
        <w:shd w:val="clear" w:color="auto" w:fill="FFFFFF"/>
        <w:spacing w:beforeAutospacing="1" w:after="0" w:afterAutospacing="1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33648" w:rsidRPr="00BA7FD9" w:rsidRDefault="00C33648" w:rsidP="00C33648">
      <w:pPr>
        <w:shd w:val="clear" w:color="auto" w:fill="FFFFFF"/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гражданского воспитания:</w:t>
      </w:r>
    </w:p>
    <w:p w:rsidR="00C33648" w:rsidRPr="00BA7FD9" w:rsidRDefault="00C33648" w:rsidP="00C33648">
      <w:pPr>
        <w:numPr>
          <w:ilvl w:val="0"/>
          <w:numId w:val="24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33648" w:rsidRPr="00BA7FD9" w:rsidRDefault="00C33648" w:rsidP="00C33648">
      <w:pPr>
        <w:numPr>
          <w:ilvl w:val="0"/>
          <w:numId w:val="24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традиционных общечеловеческих гуманистических и демократических ценностей;</w:t>
      </w:r>
    </w:p>
    <w:p w:rsidR="00C33648" w:rsidRPr="00BA7FD9" w:rsidRDefault="00C33648" w:rsidP="00C33648">
      <w:pPr>
        <w:numPr>
          <w:ilvl w:val="0"/>
          <w:numId w:val="24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33648" w:rsidRPr="00BA7FD9" w:rsidRDefault="00C33648" w:rsidP="00C33648">
      <w:pPr>
        <w:numPr>
          <w:ilvl w:val="0"/>
          <w:numId w:val="24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C33648" w:rsidRPr="00BA7FD9" w:rsidRDefault="00C33648" w:rsidP="00C33648">
      <w:pPr>
        <w:numPr>
          <w:ilvl w:val="0"/>
          <w:numId w:val="24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гуманитарной и волонтёрской деятельности.</w:t>
      </w:r>
    </w:p>
    <w:p w:rsidR="00C33648" w:rsidRPr="00BA7FD9" w:rsidRDefault="00C33648" w:rsidP="00C33648">
      <w:pPr>
        <w:shd w:val="clear" w:color="auto" w:fill="FFFFFF"/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патриотического воспитания:</w:t>
      </w:r>
    </w:p>
    <w:p w:rsidR="00C33648" w:rsidRPr="00BA7FD9" w:rsidRDefault="00C33648" w:rsidP="00C33648">
      <w:pPr>
        <w:numPr>
          <w:ilvl w:val="0"/>
          <w:numId w:val="25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 российской гражданской идентичности, патриотизма;</w:t>
      </w:r>
    </w:p>
    <w:p w:rsidR="00C33648" w:rsidRPr="00BA7FD9" w:rsidRDefault="00C33648" w:rsidP="00C33648">
      <w:pPr>
        <w:numPr>
          <w:ilvl w:val="0"/>
          <w:numId w:val="25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C33648" w:rsidRPr="00BA7FD9" w:rsidRDefault="00C33648" w:rsidP="00C33648">
      <w:pPr>
        <w:shd w:val="clear" w:color="auto" w:fill="FFFFFF"/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духовно-нравственного воспитания:</w:t>
      </w:r>
    </w:p>
    <w:p w:rsidR="00C33648" w:rsidRPr="00BA7FD9" w:rsidRDefault="00C33648" w:rsidP="00C33648">
      <w:pPr>
        <w:numPr>
          <w:ilvl w:val="0"/>
          <w:numId w:val="26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нравственного сознания, этического поведения;</w:t>
      </w:r>
    </w:p>
    <w:p w:rsidR="00C33648" w:rsidRPr="00BA7FD9" w:rsidRDefault="00C33648" w:rsidP="00C33648">
      <w:pPr>
        <w:numPr>
          <w:ilvl w:val="0"/>
          <w:numId w:val="26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C33648" w:rsidRPr="00BA7FD9" w:rsidRDefault="00C33648" w:rsidP="00C33648">
      <w:pPr>
        <w:numPr>
          <w:ilvl w:val="0"/>
          <w:numId w:val="26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личного вклада в построение устойчивого будущего.</w:t>
      </w:r>
    </w:p>
    <w:p w:rsidR="00C33648" w:rsidRPr="00BA7FD9" w:rsidRDefault="00C33648" w:rsidP="00C33648">
      <w:pPr>
        <w:shd w:val="clear" w:color="auto" w:fill="FFFFFF"/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эстетического воспитания:</w:t>
      </w:r>
    </w:p>
    <w:p w:rsidR="00C33648" w:rsidRPr="00BA7FD9" w:rsidRDefault="00C33648" w:rsidP="00C33648">
      <w:pPr>
        <w:numPr>
          <w:ilvl w:val="0"/>
          <w:numId w:val="27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отношение к миру, включая эстетику научного творчества, присущего физической науке.</w:t>
      </w:r>
    </w:p>
    <w:p w:rsidR="00C33648" w:rsidRPr="00BA7FD9" w:rsidRDefault="00C33648" w:rsidP="00C33648">
      <w:pPr>
        <w:shd w:val="clear" w:color="auto" w:fill="FFFFFF"/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воспитания:</w:t>
      </w:r>
    </w:p>
    <w:p w:rsidR="00C33648" w:rsidRPr="00BA7FD9" w:rsidRDefault="00C33648" w:rsidP="00C33648">
      <w:pPr>
        <w:numPr>
          <w:ilvl w:val="0"/>
          <w:numId w:val="2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138318759"/>
      <w:bookmarkEnd w:id="1"/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C33648" w:rsidRPr="00BA7FD9" w:rsidRDefault="00C33648" w:rsidP="00C33648">
      <w:pPr>
        <w:numPr>
          <w:ilvl w:val="0"/>
          <w:numId w:val="2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 и самообразованию в области физики на протяжении всей жизни.</w:t>
      </w:r>
    </w:p>
    <w:p w:rsidR="00C33648" w:rsidRPr="00BA7FD9" w:rsidRDefault="00C33648" w:rsidP="00C33648">
      <w:pPr>
        <w:shd w:val="clear" w:color="auto" w:fill="FFFFFF"/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воспитания:</w:t>
      </w:r>
    </w:p>
    <w:p w:rsidR="00C33648" w:rsidRPr="00BA7FD9" w:rsidRDefault="00C33648" w:rsidP="00C33648">
      <w:pPr>
        <w:numPr>
          <w:ilvl w:val="0"/>
          <w:numId w:val="2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экологической культуры, осознание глобального характера экологических проблем;</w:t>
      </w:r>
    </w:p>
    <w:p w:rsidR="00C33648" w:rsidRPr="00BA7FD9" w:rsidRDefault="00C33648" w:rsidP="00C33648">
      <w:pPr>
        <w:numPr>
          <w:ilvl w:val="0"/>
          <w:numId w:val="2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C33648" w:rsidRPr="00BA7FD9" w:rsidRDefault="00C33648" w:rsidP="00C33648">
      <w:pPr>
        <w:numPr>
          <w:ilvl w:val="0"/>
          <w:numId w:val="2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опыта деятельности экологической направленности на основе имеющихся знаний по физике.</w:t>
      </w:r>
    </w:p>
    <w:p w:rsidR="00C33648" w:rsidRPr="00BA7FD9" w:rsidRDefault="00C33648" w:rsidP="00C33648">
      <w:pPr>
        <w:shd w:val="clear" w:color="auto" w:fill="FFFFFF"/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C33648" w:rsidRPr="00BA7FD9" w:rsidRDefault="00C33648" w:rsidP="00C33648">
      <w:pPr>
        <w:numPr>
          <w:ilvl w:val="0"/>
          <w:numId w:val="30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мировоззрения, соответствующего современному уровню развития физической науки;</w:t>
      </w:r>
    </w:p>
    <w:p w:rsidR="00C33648" w:rsidRPr="00BA7FD9" w:rsidRDefault="00C33648" w:rsidP="00C33648">
      <w:pPr>
        <w:numPr>
          <w:ilvl w:val="0"/>
          <w:numId w:val="30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33648" w:rsidRPr="00BA7FD9" w:rsidRDefault="00C33648" w:rsidP="00C3364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C33648" w:rsidRPr="00BA7FD9" w:rsidRDefault="00C33648" w:rsidP="00C3364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C33648" w:rsidRPr="00BA7FD9" w:rsidRDefault="00C33648" w:rsidP="00C3364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33648" w:rsidRPr="00BA7FD9" w:rsidRDefault="00C33648" w:rsidP="00C3364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C33648" w:rsidRPr="00BA7FD9" w:rsidRDefault="00C33648" w:rsidP="00C33648">
      <w:pPr>
        <w:shd w:val="clear" w:color="auto" w:fill="FFFFFF"/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Базовые логические действия:</w:t>
      </w:r>
    </w:p>
    <w:p w:rsidR="00C33648" w:rsidRPr="00BA7FD9" w:rsidRDefault="00C33648" w:rsidP="00C33648">
      <w:pPr>
        <w:numPr>
          <w:ilvl w:val="0"/>
          <w:numId w:val="31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и актуализировать проблему, рассматривать её всесторонне;</w:t>
      </w:r>
    </w:p>
    <w:p w:rsidR="00C33648" w:rsidRPr="00BA7FD9" w:rsidRDefault="00C33648" w:rsidP="00C33648">
      <w:pPr>
        <w:numPr>
          <w:ilvl w:val="0"/>
          <w:numId w:val="31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цели деятельности, задавать параметры и критерии их достижения;</w:t>
      </w:r>
    </w:p>
    <w:p w:rsidR="00C33648" w:rsidRPr="00BA7FD9" w:rsidRDefault="00C33648" w:rsidP="00C33648">
      <w:pPr>
        <w:numPr>
          <w:ilvl w:val="0"/>
          <w:numId w:val="31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закономерности и противоречия в рассматриваемых физических явлениях;</w:t>
      </w:r>
    </w:p>
    <w:p w:rsidR="00C33648" w:rsidRPr="00BA7FD9" w:rsidRDefault="00C33648" w:rsidP="00C33648">
      <w:pPr>
        <w:numPr>
          <w:ilvl w:val="0"/>
          <w:numId w:val="31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C33648" w:rsidRPr="00BA7FD9" w:rsidRDefault="00C33648" w:rsidP="00C33648">
      <w:pPr>
        <w:numPr>
          <w:ilvl w:val="0"/>
          <w:numId w:val="31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C33648" w:rsidRPr="00BA7FD9" w:rsidRDefault="00C33648" w:rsidP="00C33648">
      <w:pPr>
        <w:numPr>
          <w:ilvl w:val="0"/>
          <w:numId w:val="31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33648" w:rsidRPr="00BA7FD9" w:rsidRDefault="00C33648" w:rsidP="00C33648">
      <w:pPr>
        <w:numPr>
          <w:ilvl w:val="0"/>
          <w:numId w:val="31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креативное мышление при решении жизненных проблем.</w:t>
      </w:r>
    </w:p>
    <w:p w:rsidR="00C33648" w:rsidRPr="00BA7FD9" w:rsidRDefault="00C33648" w:rsidP="00C33648">
      <w:pPr>
        <w:shd w:val="clear" w:color="auto" w:fill="FFFFFF"/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BA7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33648" w:rsidRPr="00BA7FD9" w:rsidRDefault="00C33648" w:rsidP="00C33648">
      <w:pPr>
        <w:numPr>
          <w:ilvl w:val="0"/>
          <w:numId w:val="32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научной терминологией, ключевыми понятиями и методами физической науки;</w:t>
      </w:r>
    </w:p>
    <w:p w:rsidR="00C33648" w:rsidRPr="00BA7FD9" w:rsidRDefault="00C33648" w:rsidP="00C33648">
      <w:pPr>
        <w:numPr>
          <w:ilvl w:val="0"/>
          <w:numId w:val="32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</w:t>
      </w:r>
    </w:p>
    <w:p w:rsidR="00C33648" w:rsidRPr="00BA7FD9" w:rsidRDefault="00C33648" w:rsidP="00C33648">
      <w:pPr>
        <w:numPr>
          <w:ilvl w:val="0"/>
          <w:numId w:val="32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</w:t>
      </w:r>
    </w:p>
    <w:p w:rsidR="00C33648" w:rsidRPr="00BA7FD9" w:rsidRDefault="00C33648" w:rsidP="00C33648">
      <w:pPr>
        <w:numPr>
          <w:ilvl w:val="0"/>
          <w:numId w:val="32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33648" w:rsidRPr="00BA7FD9" w:rsidRDefault="00C33648" w:rsidP="00C33648">
      <w:pPr>
        <w:numPr>
          <w:ilvl w:val="0"/>
          <w:numId w:val="32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33648" w:rsidRPr="00BA7FD9" w:rsidRDefault="00C33648" w:rsidP="00C33648">
      <w:pPr>
        <w:numPr>
          <w:ilvl w:val="0"/>
          <w:numId w:val="32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ставить и формулировать собственные задачи в образовательной деятельности, в том числе при изучении физики;</w:t>
      </w:r>
    </w:p>
    <w:p w:rsidR="00C33648" w:rsidRPr="00BA7FD9" w:rsidRDefault="00C33648" w:rsidP="00C33648">
      <w:pPr>
        <w:numPr>
          <w:ilvl w:val="0"/>
          <w:numId w:val="32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новым ситуациям, оценивать приобретённый опыт;</w:t>
      </w:r>
    </w:p>
    <w:p w:rsidR="00C33648" w:rsidRPr="00BA7FD9" w:rsidRDefault="00C33648" w:rsidP="00C33648">
      <w:pPr>
        <w:numPr>
          <w:ilvl w:val="0"/>
          <w:numId w:val="32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переносить знания по физике в практическую область жизнедеятельности;</w:t>
      </w:r>
    </w:p>
    <w:p w:rsidR="00C33648" w:rsidRPr="00BA7FD9" w:rsidRDefault="00C33648" w:rsidP="00C33648">
      <w:pPr>
        <w:numPr>
          <w:ilvl w:val="0"/>
          <w:numId w:val="32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интегрировать знания из разных предметных областей;</w:t>
      </w:r>
    </w:p>
    <w:p w:rsidR="00C33648" w:rsidRPr="00BA7FD9" w:rsidRDefault="00C33648" w:rsidP="00C33648">
      <w:pPr>
        <w:numPr>
          <w:ilvl w:val="0"/>
          <w:numId w:val="32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новые идеи, предлагать оригинальные подходы и решения;</w:t>
      </w:r>
    </w:p>
    <w:p w:rsidR="00C33648" w:rsidRPr="00BA7FD9" w:rsidRDefault="00C33648" w:rsidP="00C33648">
      <w:pPr>
        <w:numPr>
          <w:ilvl w:val="0"/>
          <w:numId w:val="32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проблемы и задачи, допускающие альтернативные решения.</w:t>
      </w:r>
    </w:p>
    <w:p w:rsidR="00C33648" w:rsidRPr="00BA7FD9" w:rsidRDefault="00C33648" w:rsidP="00C33648">
      <w:pPr>
        <w:shd w:val="clear" w:color="auto" w:fill="FFFFFF"/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информацией:</w:t>
      </w:r>
    </w:p>
    <w:p w:rsidR="00C33648" w:rsidRPr="00BA7FD9" w:rsidRDefault="00C33648" w:rsidP="00C33648">
      <w:pPr>
        <w:numPr>
          <w:ilvl w:val="0"/>
          <w:numId w:val="33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33648" w:rsidRPr="00BA7FD9" w:rsidRDefault="00C33648" w:rsidP="00C33648">
      <w:pPr>
        <w:numPr>
          <w:ilvl w:val="0"/>
          <w:numId w:val="33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достоверность информации;</w:t>
      </w:r>
    </w:p>
    <w:p w:rsidR="00C33648" w:rsidRPr="00BA7FD9" w:rsidRDefault="00C33648" w:rsidP="00C33648">
      <w:pPr>
        <w:numPr>
          <w:ilvl w:val="0"/>
          <w:numId w:val="33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33648" w:rsidRPr="00BA7FD9" w:rsidRDefault="00C33648" w:rsidP="00C33648">
      <w:pPr>
        <w:numPr>
          <w:ilvl w:val="0"/>
          <w:numId w:val="33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C33648" w:rsidRPr="00BA7FD9" w:rsidRDefault="00C33648" w:rsidP="00C33648">
      <w:pPr>
        <w:shd w:val="clear" w:color="auto" w:fill="FFFFFF"/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действия:</w:t>
      </w:r>
    </w:p>
    <w:p w:rsidR="00C33648" w:rsidRPr="00BA7FD9" w:rsidRDefault="00C33648" w:rsidP="00C33648">
      <w:pPr>
        <w:numPr>
          <w:ilvl w:val="0"/>
          <w:numId w:val="34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общение на уроках физики и во вне</w:t>
      </w: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урочной деятельности;</w:t>
      </w:r>
    </w:p>
    <w:p w:rsidR="00C33648" w:rsidRPr="00BA7FD9" w:rsidRDefault="00C33648" w:rsidP="00C33648">
      <w:pPr>
        <w:numPr>
          <w:ilvl w:val="0"/>
          <w:numId w:val="34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предпосылки конфликтных ситуаций и смягчать конфликты;</w:t>
      </w:r>
    </w:p>
    <w:p w:rsidR="00C33648" w:rsidRPr="00BA7FD9" w:rsidRDefault="00C33648" w:rsidP="00C33648">
      <w:pPr>
        <w:numPr>
          <w:ilvl w:val="0"/>
          <w:numId w:val="34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развёрнуто и логично излагать свою точку зрения с использованием языковых средств;</w:t>
      </w:r>
    </w:p>
    <w:p w:rsidR="00C33648" w:rsidRPr="00BA7FD9" w:rsidRDefault="00C33648" w:rsidP="00C33648">
      <w:pPr>
        <w:numPr>
          <w:ilvl w:val="0"/>
          <w:numId w:val="34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работы;</w:t>
      </w:r>
    </w:p>
    <w:p w:rsidR="00C33648" w:rsidRPr="00BA7FD9" w:rsidRDefault="00C33648" w:rsidP="00C33648">
      <w:pPr>
        <w:numPr>
          <w:ilvl w:val="0"/>
          <w:numId w:val="34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C33648" w:rsidRPr="00BA7FD9" w:rsidRDefault="00C33648" w:rsidP="00C33648">
      <w:pPr>
        <w:numPr>
          <w:ilvl w:val="0"/>
          <w:numId w:val="34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C33648" w:rsidRPr="00BA7FD9" w:rsidRDefault="00C33648" w:rsidP="00C33648">
      <w:pPr>
        <w:numPr>
          <w:ilvl w:val="0"/>
          <w:numId w:val="34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33648" w:rsidRPr="00BA7FD9" w:rsidRDefault="00C33648" w:rsidP="00C33648">
      <w:pPr>
        <w:numPr>
          <w:ilvl w:val="0"/>
          <w:numId w:val="34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новые проекты, оценивать идеи с позиции новизны, оригинальности, практической значимости;</w:t>
      </w:r>
    </w:p>
    <w:p w:rsidR="00C33648" w:rsidRPr="00BA7FD9" w:rsidRDefault="00C33648" w:rsidP="00C33648">
      <w:pPr>
        <w:numPr>
          <w:ilvl w:val="0"/>
          <w:numId w:val="34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33648" w:rsidRPr="00BA7FD9" w:rsidRDefault="00C33648" w:rsidP="00C33648">
      <w:pPr>
        <w:shd w:val="clear" w:color="auto" w:fill="FFFFFF"/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Регулятивные универсальные учебные действия</w:t>
      </w:r>
    </w:p>
    <w:p w:rsidR="00C33648" w:rsidRPr="00BA7FD9" w:rsidRDefault="00C33648" w:rsidP="00C33648">
      <w:pPr>
        <w:shd w:val="clear" w:color="auto" w:fill="FFFFFF"/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Самоорганизация:</w:t>
      </w:r>
    </w:p>
    <w:p w:rsidR="00C33648" w:rsidRPr="00BA7FD9" w:rsidRDefault="00C33648" w:rsidP="00C33648">
      <w:pPr>
        <w:numPr>
          <w:ilvl w:val="0"/>
          <w:numId w:val="35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C33648" w:rsidRPr="00BA7FD9" w:rsidRDefault="00C33648" w:rsidP="00C33648">
      <w:pPr>
        <w:numPr>
          <w:ilvl w:val="0"/>
          <w:numId w:val="35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C33648" w:rsidRPr="00BA7FD9" w:rsidRDefault="00C33648" w:rsidP="00C33648">
      <w:pPr>
        <w:numPr>
          <w:ilvl w:val="0"/>
          <w:numId w:val="35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новым ситуациям;</w:t>
      </w:r>
    </w:p>
    <w:p w:rsidR="00C33648" w:rsidRPr="00BA7FD9" w:rsidRDefault="00C33648" w:rsidP="00C33648">
      <w:pPr>
        <w:numPr>
          <w:ilvl w:val="0"/>
          <w:numId w:val="35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рамки учебного предмета на основе личных предпочтений;</w:t>
      </w:r>
    </w:p>
    <w:p w:rsidR="00C33648" w:rsidRPr="00BA7FD9" w:rsidRDefault="00C33648" w:rsidP="00C33648">
      <w:pPr>
        <w:numPr>
          <w:ilvl w:val="0"/>
          <w:numId w:val="35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осознанный выбор, аргументировать его, брать на себя ответственность за решение;</w:t>
      </w:r>
    </w:p>
    <w:p w:rsidR="00C33648" w:rsidRPr="00BA7FD9" w:rsidRDefault="00C33648" w:rsidP="00C33648">
      <w:pPr>
        <w:numPr>
          <w:ilvl w:val="0"/>
          <w:numId w:val="35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приобретённый опыт;</w:t>
      </w:r>
    </w:p>
    <w:p w:rsidR="00C33648" w:rsidRPr="00BA7FD9" w:rsidRDefault="00C33648" w:rsidP="00C33648">
      <w:pPr>
        <w:numPr>
          <w:ilvl w:val="0"/>
          <w:numId w:val="35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C33648" w:rsidRPr="00BA7FD9" w:rsidRDefault="00C33648" w:rsidP="00C33648">
      <w:pPr>
        <w:shd w:val="clear" w:color="auto" w:fill="FFFFFF"/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Самоконтроль, эмоциональный интеллект:</w:t>
      </w:r>
    </w:p>
    <w:p w:rsidR="00C33648" w:rsidRPr="00BA7FD9" w:rsidRDefault="00C33648" w:rsidP="00C33648">
      <w:pPr>
        <w:numPr>
          <w:ilvl w:val="0"/>
          <w:numId w:val="36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C33648" w:rsidRPr="00BA7FD9" w:rsidRDefault="00C33648" w:rsidP="00C33648">
      <w:pPr>
        <w:numPr>
          <w:ilvl w:val="0"/>
          <w:numId w:val="36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C33648" w:rsidRPr="00BA7FD9" w:rsidRDefault="00C33648" w:rsidP="00C33648">
      <w:pPr>
        <w:numPr>
          <w:ilvl w:val="0"/>
          <w:numId w:val="36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приёмы рефлексии для оценки ситуации, выбора верного решения;</w:t>
      </w:r>
    </w:p>
    <w:p w:rsidR="00C33648" w:rsidRPr="00BA7FD9" w:rsidRDefault="00C33648" w:rsidP="00C33648">
      <w:pPr>
        <w:numPr>
          <w:ilvl w:val="0"/>
          <w:numId w:val="36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оценивать риски и своевременно принимать решения по их снижению;</w:t>
      </w:r>
    </w:p>
    <w:p w:rsidR="00C33648" w:rsidRPr="00BA7FD9" w:rsidRDefault="00C33648" w:rsidP="00C33648">
      <w:pPr>
        <w:numPr>
          <w:ilvl w:val="0"/>
          <w:numId w:val="36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C33648" w:rsidRPr="00BA7FD9" w:rsidRDefault="00C33648" w:rsidP="00C33648">
      <w:pPr>
        <w:numPr>
          <w:ilvl w:val="0"/>
          <w:numId w:val="36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себя, понимая свои недостатки и достоинства;</w:t>
      </w:r>
    </w:p>
    <w:p w:rsidR="00C33648" w:rsidRPr="00BA7FD9" w:rsidRDefault="00C33648" w:rsidP="00C33648">
      <w:pPr>
        <w:numPr>
          <w:ilvl w:val="0"/>
          <w:numId w:val="36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мотивы и аргументы других при анализе результатов деятельности;</w:t>
      </w:r>
    </w:p>
    <w:p w:rsidR="00C33648" w:rsidRPr="00BA7FD9" w:rsidRDefault="00C33648" w:rsidP="00C33648">
      <w:pPr>
        <w:numPr>
          <w:ilvl w:val="0"/>
          <w:numId w:val="36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своё право и право других на ошибки.</w:t>
      </w:r>
    </w:p>
    <w:p w:rsidR="00C33648" w:rsidRPr="00BA7FD9" w:rsidRDefault="00C33648" w:rsidP="00C3364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C33648" w:rsidRPr="00BA7FD9" w:rsidRDefault="00C33648" w:rsidP="00C33648">
      <w:pPr>
        <w:numPr>
          <w:ilvl w:val="0"/>
          <w:numId w:val="37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33648" w:rsidRPr="00BA7FD9" w:rsidRDefault="00C33648" w:rsidP="00C33648">
      <w:pPr>
        <w:numPr>
          <w:ilvl w:val="0"/>
          <w:numId w:val="37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33648" w:rsidRPr="00BA7FD9" w:rsidRDefault="00C33648" w:rsidP="00C33648">
      <w:pPr>
        <w:numPr>
          <w:ilvl w:val="0"/>
          <w:numId w:val="37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C33648" w:rsidRPr="00BA7FD9" w:rsidRDefault="00C33648" w:rsidP="00C33648">
      <w:pPr>
        <w:numPr>
          <w:ilvl w:val="0"/>
          <w:numId w:val="37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C33648" w:rsidRPr="00C33648" w:rsidRDefault="00C33648" w:rsidP="00C33648">
      <w:pPr>
        <w:numPr>
          <w:ilvl w:val="0"/>
          <w:numId w:val="37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  <w:bookmarkStart w:id="2" w:name="_Toc138318760"/>
      <w:bookmarkEnd w:id="2"/>
      <w:r w:rsidRPr="00C33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33648" w:rsidRPr="00C33648" w:rsidRDefault="00C33648" w:rsidP="00C3364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336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C33648" w:rsidRPr="00BA7FD9" w:rsidRDefault="00C33648" w:rsidP="00C33648">
      <w:pPr>
        <w:shd w:val="clear" w:color="auto" w:fill="FFFFFF"/>
        <w:spacing w:beforeAutospacing="1" w:after="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33648" w:rsidRPr="00BA7FD9" w:rsidRDefault="00C33648" w:rsidP="00C33648">
      <w:pPr>
        <w:shd w:val="clear" w:color="auto" w:fill="FFFFFF"/>
        <w:spacing w:after="0" w:afterAutospacing="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 </w:t>
      </w:r>
      <w:r w:rsidRPr="00BA7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 классе</w:t>
      </w: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предметные результаты на углублённом уровне должны отражать сформированность у обучающихся умений: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C33648" w:rsidRPr="00BA7FD9" w:rsidRDefault="00C33648" w:rsidP="00C33648">
      <w:pPr>
        <w:numPr>
          <w:ilvl w:val="0"/>
          <w:numId w:val="38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C33648" w:rsidRPr="00BA7FD9" w:rsidRDefault="00C33648" w:rsidP="00C336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C33648" w:rsidRPr="00BA7FD9" w:rsidRDefault="00C33648" w:rsidP="00C336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обучения в</w:t>
      </w:r>
      <w:r w:rsidRPr="00BA7F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A7F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11 классе</w:t>
      </w: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предметные результаты на углублённом уровне должны отражать сформированность у обучающихся умений: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направление индукции магнитного поля проводника с током, силы Ампера и силы Лоренца;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изображение, создаваемое плоским зеркалом, тонкой линзой, и рассчитывать его характеристики;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методы получения научных астрономических знаний;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</w:t>
      </w:r>
    </w:p>
    <w:p w:rsidR="00C33648" w:rsidRPr="00BA7FD9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C33648" w:rsidRPr="00C33648" w:rsidRDefault="00C33648" w:rsidP="00C33648">
      <w:pPr>
        <w:numPr>
          <w:ilvl w:val="0"/>
          <w:numId w:val="39"/>
        </w:numPr>
        <w:shd w:val="clear" w:color="auto" w:fill="FFFFFF"/>
        <w:spacing w:beforeAutospacing="1" w:after="0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A7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C33648" w:rsidRDefault="00C33648" w:rsidP="00C33648">
      <w:pPr>
        <w:shd w:val="clear" w:color="auto" w:fill="FFFFFF"/>
        <w:spacing w:beforeAutospacing="1"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7B48" w:rsidRPr="006A7B48" w:rsidRDefault="006A7B48" w:rsidP="006A7B48">
      <w:pPr>
        <w:pStyle w:val="a3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B48">
        <w:rPr>
          <w:rFonts w:ascii="Times New Roman" w:hAnsi="Times New Roman" w:cs="Times New Roman"/>
          <w:b/>
          <w:sz w:val="24"/>
          <w:szCs w:val="24"/>
        </w:rPr>
        <w:t>Основное содержание курса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6A7B48">
        <w:rPr>
          <w:rFonts w:ascii="Times New Roman" w:hAnsi="Times New Roman" w:cs="Times New Roman"/>
          <w:b/>
          <w:i/>
          <w:sz w:val="24"/>
          <w:szCs w:val="24"/>
        </w:rPr>
        <w:t>Методы научного познания и картина мира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>Физика как наука. Научные методы познания мира. Эксперимент и теория. Моделирование физических явлений и процессов. Физические теории, законы, гипотезы. Границы применения физических законов. Принцип соответствия. Основные элементы физической картины мира. Погрешность измерения физических величин. Оценка границ погрешности. Открытия в физике – основа прогресса в технике и технологии производства.</w:t>
      </w:r>
    </w:p>
    <w:p w:rsidR="006A7B48" w:rsidRPr="006A7B48" w:rsidRDefault="006A7B48" w:rsidP="006A7B4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A7B48">
        <w:rPr>
          <w:rFonts w:ascii="Times New Roman" w:hAnsi="Times New Roman" w:cs="Times New Roman"/>
          <w:b/>
          <w:i/>
          <w:sz w:val="24"/>
          <w:szCs w:val="24"/>
        </w:rPr>
        <w:t xml:space="preserve">     Механика 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>Механическое движение и его виды. Относительность механического движения. Уравнения движения. Движение по окружности и его характеристики. Принцип суперпозиции сил. Законы динамики. Инерциальные системы отсчета. Принцип относительности Галилея. Силы в механике.  Всемирное тяготение. Вес и невесомость.  Вращательное движение тел. Явления, наблюдаемые в неинерциальных системах отсчета. Законы сохранения в механике. Кинетическая энергия и работа. Закон сохранения момента импульса.  Кинетическая энергия вращающегося тела. Использование законов движения для объяснения движения небесных тел. Момент силы. Условия равновесия твердых тел. Практическое применение физических знаний в повседневной жизни для использования простых механизмов, инструментов, транспортных средств.  Механические колебания. Гармонические колебания. Свободные и вынужденные колебания. Условия возникновения колебаний. Классификация колебаний. Основные величины, описывающие колебания. Пружинный и математический маятник. Уравнение механических колебаний. Резонанс. Механические волны. Интерференция и дифракция волн.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6A7B48">
        <w:rPr>
          <w:rFonts w:ascii="Times New Roman" w:hAnsi="Times New Roman" w:cs="Times New Roman"/>
          <w:b/>
          <w:i/>
          <w:sz w:val="24"/>
          <w:szCs w:val="24"/>
        </w:rPr>
        <w:t>Молекулярная физика и термодинамика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 xml:space="preserve">Возникновение атомистической теории строения в- ва и ее опытное доказательство. Абсолютная температура как мера средней кинетической энергии молекул. Модель идеального газа. Давление газа. Уравнение состояния.  Строение и свойства жидкостей и твердых тел.  Внутренняя энергия. Работа и теплопередача как способы изменения внутренней энергии. Законы термодинамики.  </w:t>
      </w:r>
      <w:r w:rsidRPr="006A7B48">
        <w:rPr>
          <w:rFonts w:ascii="Times New Roman" w:hAnsi="Times New Roman" w:cs="Times New Roman"/>
          <w:sz w:val="24"/>
          <w:szCs w:val="24"/>
        </w:rPr>
        <w:lastRenderedPageBreak/>
        <w:t>Адиабатный процесс. Необратимость тепловых процессов. Тепловые двигатели и охрана окружающей среды. Практическое применение в повседневной жизни физических знаний о свойствах газов, жидкостей и твердых тел, об охране окружающей среды. Применение физических знаний при оценке теплопроводности и теплоемкости различных веществ, при использовании явлений охлаждения жидкости при ее испарении, зависимости температуры кипения от внешнего давления. Принцип действия тепловых машин. Проблемы теплоэнергетики и охрана окружающей среды.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6A7B48">
        <w:rPr>
          <w:rFonts w:ascii="Times New Roman" w:hAnsi="Times New Roman" w:cs="Times New Roman"/>
          <w:b/>
          <w:i/>
          <w:sz w:val="24"/>
          <w:szCs w:val="24"/>
        </w:rPr>
        <w:t xml:space="preserve">Электродинамика 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>Элементарный электрический заряд, закон сохранения заряда. Закон Кулона. Напряженность электрического поля. Принцип суперпозиции электрических полей. Потенциал и разность потенциалов. Энергия электрического поля. Проводники и диэлектрики в электрическом поле. Электроемкость, конденсаторы, соединение конденсаторов.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>Источники постоянного тока. Электродвижущая сила. Закон Ома для участка цепи и для полной цепи. Сила тока, напряжение, сопротивление. Законы соединения проводников. Работа и мощность тока. Типы вещества по электропроводимости. Границы применения закона Ома.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 xml:space="preserve"> Природа тока в жидкостях, вакууме, газах и полупроводниках. Законы Фарадея. Виды газовых разрядов и их использование. Понятие о плазме. Электронные лампы и их применение. Устройство, принцип действия и применение полупроводниковых диодов, транзисторов, фото и терморезисторов. Магнитное поле постоянного тока. Вектор магнитной индукции. Линии магнитной индукции. Магнитный поток. Модуль вектора магнитной индукции. Сила Ампера и сила Лоренца. Правила правой и левой руки. Представление о принципе работы электроизмерительных приборов, ускорителей заряженных частиц, о роли магнитного поля для Земли. Явление электромагнитной индукции. Направление  индукционного тока. Закон электромагнитной индукции. Особенности магнитного поля. Понятие о самоиндукции, отличие индукции от самоиндукции. Индуктивность. Закон электромагнитной индукции. Энергия магнитного поля. ЭДС индукции в движущихся проводниках. Представление о роли и значении индукционных токов.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6A7B48">
        <w:rPr>
          <w:rFonts w:ascii="Times New Roman" w:hAnsi="Times New Roman" w:cs="Times New Roman"/>
          <w:b/>
          <w:i/>
          <w:sz w:val="24"/>
          <w:szCs w:val="24"/>
        </w:rPr>
        <w:t>Электромагнитные колебания и волны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 xml:space="preserve">Электрические колебания. Свободные электромагнитные колебания. Гармонические электромагнитные колебания.  Переменный ток как пример вынужденных колебаний. Колебательный контур. Активное и реактивное сопротивление. Закон Ома для цепи переменного тока. Мощность в цепи переменного тока. Действующие значения силы тока и напряжения. Резонанс электрических колебательных системах. Применение электромагнитных колебаний. Устройство и принцип действия трансформатора. Производство, передача и использование электроэнергии. Электромагнитное поле.   Электромагнитные волны. Свойства электромагнитных волн. Понятие о получении, распространении и применение электромагнитных волн. Принципы радиотелефонной связи. Простейший радиоприемник. </w:t>
      </w:r>
      <w:r w:rsidRPr="006A7B48">
        <w:rPr>
          <w:rFonts w:ascii="Times New Roman" w:hAnsi="Times New Roman" w:cs="Times New Roman"/>
          <w:sz w:val="24"/>
          <w:szCs w:val="24"/>
        </w:rPr>
        <w:lastRenderedPageBreak/>
        <w:t xml:space="preserve">Понятие о телевидении. Понятие о радиолокации.  Скорость света. Методы определения скорости света. Отражение и преломление света, их проявление и использование. Законы отражения, преломления, полного внутреннего отражения. Линзы, прохождение света в линзах. Формула тонкой линзы. Оптические приборы. Разрешающая способность оптических приборов. Дисперсия света и ее применение. Интерференция света. Дифракция света. Дифракционная решетка.  Применение интерференции и дифракции. Поляризация света. Виды излучений. Электромагнитные излучения разного диапазона, применение электромагнитных излучений. Постулаты СТО. Относительность пространства и времени. Связь между массой и энергией. Сложение скоростей в классической и релятивистской механике. Представление о предельном значении скорости света. Релятивистский импульс. 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6A7B48">
        <w:rPr>
          <w:rFonts w:ascii="Times New Roman" w:hAnsi="Times New Roman" w:cs="Times New Roman"/>
          <w:b/>
          <w:i/>
          <w:sz w:val="24"/>
          <w:szCs w:val="24"/>
        </w:rPr>
        <w:t>Квантовая физика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>Понятие о квантах и фотонах. Теория Планка.  Давление света.  Корпускулярно -  волновой дуализм. Фотоэффект. Законы фотоэффекта. Применение фотоэффекта. Гипотеза де Бройля. Принцип неопределенности Гейзенберга. Строение атома. Планетарная модель атома. Постулаты Бора. Спектры излучения и поглощения. Виды спектров. Лазеры, принцип действия и применение лазеров. Строение атомного ядра. Ядерные силы. Энергия связи и удельная энергия связи. Ядерные реакции. Энергетический выход ядерных реакций. Радиоактивное излучение. Виды радиоактивных излучений. Ядерные спектры. Влияние излучения на живые организмы. Применение и защита. Цепные ядерные реакции, ядерный реактор. Термоядерные реакции. Перспективы развития ядерной энергетики. Элементарные частицы и их классификация. Фундаментальные взаимодействия.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6A7B48">
        <w:rPr>
          <w:rFonts w:ascii="Times New Roman" w:hAnsi="Times New Roman" w:cs="Times New Roman"/>
          <w:b/>
          <w:i/>
          <w:sz w:val="24"/>
          <w:szCs w:val="24"/>
        </w:rPr>
        <w:t>Строение Вселенной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>Применимость фундаментальных законов физики к изучению природы космических объектов и явлений. Космические исследования, их научное и экономическое значение. Солнечная активность и ее влияние на землю. Источники энергии и возраст Солнца и звезд. Понятие о современных теориях на строение и эволюцию вселенной. Понятие о множественности галактик. Понятие о пространственном масштабе наблюдаемой Вселенной. Пространственно – временные масштабы наблюдаемой вселенной. Реликтовое излучение.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b/>
          <w:i/>
          <w:sz w:val="24"/>
          <w:szCs w:val="24"/>
        </w:rPr>
      </w:pPr>
      <w:r w:rsidRPr="006A7B48">
        <w:rPr>
          <w:rFonts w:ascii="Times New Roman" w:hAnsi="Times New Roman" w:cs="Times New Roman"/>
          <w:b/>
          <w:i/>
          <w:sz w:val="24"/>
          <w:szCs w:val="24"/>
        </w:rPr>
        <w:t>Экспериментальная физика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>Практикум:  45 часов</w:t>
      </w:r>
    </w:p>
    <w:p w:rsidR="006A7B48" w:rsidRPr="006A7B48" w:rsidRDefault="006A7B48" w:rsidP="006A7B48">
      <w:pPr>
        <w:rPr>
          <w:rFonts w:ascii="Times New Roman" w:hAnsi="Times New Roman" w:cs="Times New Roman"/>
          <w:sz w:val="24"/>
          <w:szCs w:val="24"/>
        </w:rPr>
      </w:pPr>
    </w:p>
    <w:p w:rsidR="006A7B48" w:rsidRPr="006A7B48" w:rsidRDefault="006A7B48" w:rsidP="006A7B48">
      <w:pPr>
        <w:rPr>
          <w:rFonts w:ascii="Times New Roman" w:hAnsi="Times New Roman" w:cs="Times New Roman"/>
          <w:sz w:val="24"/>
          <w:szCs w:val="24"/>
        </w:rPr>
      </w:pPr>
    </w:p>
    <w:p w:rsidR="006A7B48" w:rsidRPr="006A7B48" w:rsidRDefault="006A7B48" w:rsidP="006A7B48">
      <w:pPr>
        <w:rPr>
          <w:rFonts w:ascii="Times New Roman" w:hAnsi="Times New Roman" w:cs="Times New Roman"/>
          <w:sz w:val="24"/>
          <w:szCs w:val="24"/>
        </w:rPr>
      </w:pPr>
    </w:p>
    <w:p w:rsidR="006A7B48" w:rsidRPr="006A7B48" w:rsidRDefault="006A7B48" w:rsidP="006A7B48">
      <w:pPr>
        <w:numPr>
          <w:ilvl w:val="0"/>
          <w:numId w:val="18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B4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6A7B48" w:rsidRPr="006A7B48" w:rsidRDefault="006A7B48" w:rsidP="006A7B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B48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3509"/>
      </w:tblGrid>
      <w:tr w:rsidR="006A7B48" w:rsidRPr="006A7B48" w:rsidTr="00AB5AED">
        <w:trPr>
          <w:jc w:val="center"/>
        </w:trPr>
        <w:tc>
          <w:tcPr>
            <w:tcW w:w="6062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A7B48" w:rsidRPr="006A7B48" w:rsidTr="00AB5AED">
        <w:trPr>
          <w:jc w:val="center"/>
        </w:trPr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7B48" w:rsidRPr="006A7B48" w:rsidTr="00AB5AED">
        <w:trPr>
          <w:jc w:val="center"/>
        </w:trPr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Основы кинематики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A7B48" w:rsidRPr="006A7B48" w:rsidTr="00AB5AED">
        <w:trPr>
          <w:jc w:val="center"/>
        </w:trPr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Основы динамики и статики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A7B48" w:rsidRPr="006A7B48" w:rsidTr="00AB5AED">
        <w:trPr>
          <w:jc w:val="center"/>
        </w:trPr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Законы сохранения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A7B48" w:rsidRPr="006A7B48" w:rsidTr="00AB5AED">
        <w:trPr>
          <w:jc w:val="center"/>
        </w:trPr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практикум по механике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A7B48" w:rsidRPr="006A7B48" w:rsidTr="00AB5AED">
        <w:trPr>
          <w:jc w:val="center"/>
        </w:trPr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Основы МКТ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A7B48" w:rsidRPr="006A7B48" w:rsidTr="00AB5AED">
        <w:trPr>
          <w:jc w:val="center"/>
        </w:trPr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7B48" w:rsidRPr="006A7B48" w:rsidTr="00AB5AED">
        <w:trPr>
          <w:jc w:val="center"/>
        </w:trPr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практикум по МКТ и термодинамике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A7B48" w:rsidRPr="006A7B48" w:rsidTr="00AB5AED">
        <w:trPr>
          <w:jc w:val="center"/>
        </w:trPr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Электростатика 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A7B48" w:rsidRPr="006A7B48" w:rsidTr="00AB5AED">
        <w:trPr>
          <w:jc w:val="center"/>
        </w:trPr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Законы постоянного тока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7B48" w:rsidRPr="006A7B48" w:rsidTr="00AB5AED">
        <w:trPr>
          <w:jc w:val="center"/>
        </w:trPr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практикум по электростатике и законам постоянного тока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A7B48" w:rsidRPr="006A7B48" w:rsidTr="00AB5AED">
        <w:trPr>
          <w:jc w:val="center"/>
        </w:trPr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A7B48" w:rsidRPr="006A7B48" w:rsidRDefault="006A7B48" w:rsidP="006A7B48">
      <w:pPr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A7B48" w:rsidRPr="006A7B48" w:rsidRDefault="006A7B48" w:rsidP="006A7B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B48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2"/>
        <w:tblpPr w:leftFromText="180" w:rightFromText="180" w:vertAnchor="text" w:horzAnchor="margin" w:tblpXSpec="center" w:tblpY="311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6A7B48" w:rsidRPr="006A7B48" w:rsidTr="00AB5AED"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A7B48" w:rsidRPr="006A7B48" w:rsidTr="00AB5AED"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 10 класса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7B48" w:rsidRPr="006A7B48" w:rsidTr="00AB5AED"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B48" w:rsidRPr="006A7B48" w:rsidTr="00AB5AED"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Магнитное поле тока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7B48" w:rsidRPr="006A7B48" w:rsidTr="00AB5AED"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A7B48" w:rsidRPr="006A7B48" w:rsidTr="00AB5AED"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Механические и электромагнитные колебания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A7B48" w:rsidRPr="006A7B48" w:rsidTr="00AB5AED"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Механические и электромагнитные волны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7B48" w:rsidRPr="006A7B48" w:rsidTr="00AB5AED"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Световые волны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A7B48" w:rsidRPr="006A7B48" w:rsidTr="00AB5AED"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Элементы ТО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7B48" w:rsidRPr="006A7B48" w:rsidTr="00AB5AED"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7B48" w:rsidRPr="006A7B48" w:rsidTr="00AB5AED"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Атомное ядро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A7B48" w:rsidRPr="006A7B48" w:rsidTr="00AB5AED"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Методы научного познания и физическая картина мира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7B48" w:rsidRPr="006A7B48" w:rsidTr="00AB5AED"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практикум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A7B48" w:rsidRPr="006A7B48" w:rsidTr="00AB5AED"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Строение вселенной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7B48" w:rsidRPr="006A7B48" w:rsidTr="00AB5AED"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7B48" w:rsidRPr="006A7B48" w:rsidTr="00AB5AED">
        <w:tc>
          <w:tcPr>
            <w:tcW w:w="6062" w:type="dxa"/>
          </w:tcPr>
          <w:p w:rsidR="006A7B48" w:rsidRPr="006A7B48" w:rsidRDefault="006A7B48" w:rsidP="006A7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509" w:type="dxa"/>
          </w:tcPr>
          <w:p w:rsidR="006A7B48" w:rsidRPr="006A7B48" w:rsidRDefault="006A7B48" w:rsidP="006A7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B48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</w:tr>
    </w:tbl>
    <w:p w:rsidR="006A7B48" w:rsidRPr="006A7B48" w:rsidRDefault="006A7B48" w:rsidP="006A7B48">
      <w:pPr>
        <w:rPr>
          <w:rFonts w:ascii="Times New Roman" w:hAnsi="Times New Roman" w:cs="Times New Roman"/>
          <w:b/>
          <w:sz w:val="24"/>
          <w:szCs w:val="24"/>
        </w:rPr>
      </w:pPr>
    </w:p>
    <w:p w:rsidR="006A7B48" w:rsidRPr="006A7B48" w:rsidRDefault="006A7B48" w:rsidP="006A7B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B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6A7B48" w:rsidRPr="006A7B48" w:rsidRDefault="006A7B48" w:rsidP="006A7B48">
      <w:pPr>
        <w:rPr>
          <w:rFonts w:ascii="Times New Roman" w:hAnsi="Times New Roman" w:cs="Times New Roman"/>
          <w:sz w:val="24"/>
          <w:szCs w:val="24"/>
        </w:rPr>
      </w:pPr>
    </w:p>
    <w:p w:rsidR="006A7B48" w:rsidRPr="006A7B48" w:rsidRDefault="006A7B48" w:rsidP="006A7B48">
      <w:pPr>
        <w:rPr>
          <w:rFonts w:ascii="Times New Roman" w:hAnsi="Times New Roman" w:cs="Times New Roman"/>
          <w:sz w:val="24"/>
          <w:szCs w:val="24"/>
        </w:rPr>
      </w:pPr>
    </w:p>
    <w:p w:rsidR="006A7B48" w:rsidRPr="006A7B48" w:rsidRDefault="006A7B48" w:rsidP="006A7B48">
      <w:pPr>
        <w:rPr>
          <w:rFonts w:ascii="Times New Roman" w:hAnsi="Times New Roman" w:cs="Times New Roman"/>
          <w:sz w:val="24"/>
          <w:szCs w:val="24"/>
        </w:rPr>
      </w:pPr>
    </w:p>
    <w:p w:rsidR="003A38E1" w:rsidRDefault="003A38E1" w:rsidP="003A38E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предложен собственный подход в структурировании учебного материала. Рабочая  программа используется для УМК  под редакцией  А. А Пинского и О. Ф. Кабардина (углубленное изучение физики) утвержденного Федеральным перечнем учебников на 2021-2022 учебный год. Указанный учебно – методический комплекс  полностью соответствует требованиям стандарта школьного физического образования.</w:t>
      </w:r>
    </w:p>
    <w:p w:rsidR="003A38E1" w:rsidRDefault="003A38E1" w:rsidP="003A38E1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«Электрический ток в различных средах» и «Магнитное поле тока и электромагнитная индукция» перенесены из 10 класса в       11 класс. По программе 11 класса изучение темы «Электромагнитные колебания», «Электромагнитные волны» требует глубоких знаний и понимания вопросов о магнитном поле. Целесообразнее изучение вопросов этой темы проводить непосредственно перед довольно сложной, абстрактной темой «Электромагнитные колебания», чем организовывать глубокое, детальное повторение. </w:t>
      </w:r>
    </w:p>
    <w:p w:rsidR="006A7B48" w:rsidRPr="006A7B48" w:rsidRDefault="006A7B48" w:rsidP="00C336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6A7B48" w:rsidRPr="006A7B48" w:rsidRDefault="006A7B48" w:rsidP="006A7B48">
      <w:pPr>
        <w:numPr>
          <w:ilvl w:val="0"/>
          <w:numId w:val="18"/>
        </w:numPr>
        <w:spacing w:after="120"/>
        <w:ind w:left="284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7B48">
        <w:rPr>
          <w:rFonts w:ascii="Times New Roman" w:hAnsi="Times New Roman" w:cs="Times New Roman"/>
          <w:b/>
          <w:sz w:val="24"/>
          <w:szCs w:val="24"/>
        </w:rPr>
        <w:t>УМК</w:t>
      </w:r>
    </w:p>
    <w:p w:rsidR="006A7B48" w:rsidRPr="006A7B48" w:rsidRDefault="006A7B48" w:rsidP="006A7B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A7B48"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p w:rsidR="006A7B48" w:rsidRPr="006A7B48" w:rsidRDefault="006A7B48" w:rsidP="006A7B4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>О.Ф Кабардин  Физика 10,/ О.Ф Кабардин, В.А Орлов / А.А Пинский , Просвещение , 2019 год</w:t>
      </w:r>
    </w:p>
    <w:p w:rsidR="006A7B48" w:rsidRPr="006A7B48" w:rsidRDefault="006A7B48" w:rsidP="006A7B4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6A7B48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6A7B48" w:rsidRPr="006A7B48" w:rsidRDefault="006A7B48" w:rsidP="006A7B4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>О.Ф Кабардин  Физика 11,/ О.Ф Кабардин, В.А Орлов/ А.А Пинский , Просвещение , 2019 год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 xml:space="preserve"> «Сборник задач по физике для 10-11 классов», А.П.Рымкевич, М.Дрофа, 20</w:t>
      </w:r>
      <w:r w:rsidR="00C33648">
        <w:rPr>
          <w:rFonts w:ascii="Times New Roman" w:hAnsi="Times New Roman" w:cs="Times New Roman"/>
          <w:sz w:val="24"/>
          <w:szCs w:val="24"/>
        </w:rPr>
        <w:t>19</w:t>
      </w:r>
      <w:r w:rsidRPr="006A7B48">
        <w:rPr>
          <w:rFonts w:ascii="Times New Roman" w:hAnsi="Times New Roman" w:cs="Times New Roman"/>
          <w:sz w:val="24"/>
          <w:szCs w:val="24"/>
        </w:rPr>
        <w:t>г./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 xml:space="preserve"> «Сборник задач по физике: для 10-11 кл.» / Сост. Г.Н. Степанова. –  М.: Просвещение, 2007.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t xml:space="preserve">«3800 задач по физике для школьников и поступающих в вузы»  Сост. Н. В Турчина – М. Дрофа, 2000 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sz w:val="24"/>
          <w:szCs w:val="24"/>
        </w:rPr>
      </w:pPr>
      <w:r w:rsidRPr="006A7B48">
        <w:rPr>
          <w:rFonts w:ascii="Times New Roman" w:hAnsi="Times New Roman" w:cs="Times New Roman"/>
          <w:sz w:val="24"/>
          <w:szCs w:val="24"/>
        </w:rPr>
        <w:lastRenderedPageBreak/>
        <w:t xml:space="preserve"> Для изучения курса рекомендуется классно-урочная система с использованием различных технологий, форм, методов обучения.</w:t>
      </w:r>
    </w:p>
    <w:p w:rsidR="006A7B48" w:rsidRPr="006A7B48" w:rsidRDefault="006A7B48" w:rsidP="006A7B48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6A7B48" w:rsidRPr="006A7B48" w:rsidRDefault="006A7B48" w:rsidP="006A7B48">
      <w:pPr>
        <w:ind w:left="284"/>
      </w:pPr>
    </w:p>
    <w:p w:rsidR="006A7B48" w:rsidRPr="006A7B48" w:rsidRDefault="006A7B48" w:rsidP="006A7B48">
      <w:pPr>
        <w:ind w:left="284"/>
      </w:pPr>
    </w:p>
    <w:p w:rsidR="006A7B48" w:rsidRPr="006A7B48" w:rsidRDefault="006A7B48" w:rsidP="006A7B48">
      <w:pPr>
        <w:ind w:left="284"/>
        <w:jc w:val="center"/>
        <w:rPr>
          <w:b/>
        </w:rPr>
      </w:pPr>
    </w:p>
    <w:p w:rsidR="00C75054" w:rsidRPr="003A38E1" w:rsidRDefault="003F1DB2" w:rsidP="003A38E1">
      <w:pPr>
        <w:pStyle w:val="a3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8E1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753305" w:rsidRDefault="00753305"/>
    <w:sectPr w:rsidR="00753305" w:rsidSect="00C33648">
      <w:footerReference w:type="default" r:id="rId7"/>
      <w:pgSz w:w="16838" w:h="11906" w:orient="landscape"/>
      <w:pgMar w:top="851" w:right="850" w:bottom="142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5F" w:rsidRDefault="00B93C5F" w:rsidP="006A18A5">
      <w:pPr>
        <w:spacing w:after="0" w:line="240" w:lineRule="auto"/>
      </w:pPr>
      <w:r>
        <w:separator/>
      </w:r>
    </w:p>
  </w:endnote>
  <w:endnote w:type="continuationSeparator" w:id="0">
    <w:p w:rsidR="00B93C5F" w:rsidRDefault="00B93C5F" w:rsidP="006A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021203"/>
      <w:docPartObj>
        <w:docPartGallery w:val="Page Numbers (Bottom of Page)"/>
        <w:docPartUnique/>
      </w:docPartObj>
    </w:sdtPr>
    <w:sdtEndPr/>
    <w:sdtContent>
      <w:p w:rsidR="00ED5946" w:rsidRDefault="009F162A">
        <w:pPr>
          <w:pStyle w:val="a7"/>
          <w:jc w:val="center"/>
        </w:pPr>
        <w:r>
          <w:fldChar w:fldCharType="begin"/>
        </w:r>
        <w:r w:rsidR="00ED5946">
          <w:instrText>PAGE   \* MERGEFORMAT</w:instrText>
        </w:r>
        <w:r>
          <w:fldChar w:fldCharType="separate"/>
        </w:r>
        <w:r w:rsidR="00A15052">
          <w:rPr>
            <w:noProof/>
          </w:rPr>
          <w:t>5</w:t>
        </w:r>
        <w:r>
          <w:fldChar w:fldCharType="end"/>
        </w:r>
      </w:p>
    </w:sdtContent>
  </w:sdt>
  <w:p w:rsidR="006A18A5" w:rsidRDefault="006A18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5F" w:rsidRDefault="00B93C5F" w:rsidP="006A18A5">
      <w:pPr>
        <w:spacing w:after="0" w:line="240" w:lineRule="auto"/>
      </w:pPr>
      <w:r>
        <w:separator/>
      </w:r>
    </w:p>
  </w:footnote>
  <w:footnote w:type="continuationSeparator" w:id="0">
    <w:p w:rsidR="00B93C5F" w:rsidRDefault="00B93C5F" w:rsidP="006A1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7CD"/>
    <w:multiLevelType w:val="hybridMultilevel"/>
    <w:tmpl w:val="9D843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D6991"/>
    <w:multiLevelType w:val="hybridMultilevel"/>
    <w:tmpl w:val="7B968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15429"/>
    <w:multiLevelType w:val="hybridMultilevel"/>
    <w:tmpl w:val="3600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31F0E"/>
    <w:multiLevelType w:val="hybridMultilevel"/>
    <w:tmpl w:val="B08A25D0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5D0E13"/>
    <w:multiLevelType w:val="multilevel"/>
    <w:tmpl w:val="4B1A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1973BF"/>
    <w:multiLevelType w:val="multilevel"/>
    <w:tmpl w:val="62A0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EA1A63"/>
    <w:multiLevelType w:val="hybridMultilevel"/>
    <w:tmpl w:val="28B4C7C8"/>
    <w:lvl w:ilvl="0" w:tplc="76949678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A3515AF"/>
    <w:multiLevelType w:val="multilevel"/>
    <w:tmpl w:val="3980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048FC"/>
    <w:multiLevelType w:val="multilevel"/>
    <w:tmpl w:val="7A4A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9B4BBF"/>
    <w:multiLevelType w:val="multilevel"/>
    <w:tmpl w:val="256E4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251615"/>
    <w:multiLevelType w:val="hybridMultilevel"/>
    <w:tmpl w:val="AD7E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82634"/>
    <w:multiLevelType w:val="multilevel"/>
    <w:tmpl w:val="8CE6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A30880"/>
    <w:multiLevelType w:val="multilevel"/>
    <w:tmpl w:val="8D68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5D4D38"/>
    <w:multiLevelType w:val="hybridMultilevel"/>
    <w:tmpl w:val="A4248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B0D99"/>
    <w:multiLevelType w:val="hybridMultilevel"/>
    <w:tmpl w:val="7EE0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B6CC4"/>
    <w:multiLevelType w:val="multilevel"/>
    <w:tmpl w:val="E6DA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B97D96"/>
    <w:multiLevelType w:val="multilevel"/>
    <w:tmpl w:val="6730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1A769A"/>
    <w:multiLevelType w:val="multilevel"/>
    <w:tmpl w:val="A11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F503B7"/>
    <w:multiLevelType w:val="multilevel"/>
    <w:tmpl w:val="4358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C15FE0"/>
    <w:multiLevelType w:val="hybridMultilevel"/>
    <w:tmpl w:val="A11EA114"/>
    <w:lvl w:ilvl="0" w:tplc="5E86A5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D0FAA"/>
    <w:multiLevelType w:val="hybridMultilevel"/>
    <w:tmpl w:val="2BF6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D64DF"/>
    <w:multiLevelType w:val="multilevel"/>
    <w:tmpl w:val="1500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1143C9"/>
    <w:multiLevelType w:val="multilevel"/>
    <w:tmpl w:val="6E98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A295A0B"/>
    <w:multiLevelType w:val="hybridMultilevel"/>
    <w:tmpl w:val="39D2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65F0C"/>
    <w:multiLevelType w:val="multilevel"/>
    <w:tmpl w:val="0F72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86C75"/>
    <w:multiLevelType w:val="hybridMultilevel"/>
    <w:tmpl w:val="729C6530"/>
    <w:lvl w:ilvl="0" w:tplc="C066C126"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92D70"/>
    <w:multiLevelType w:val="hybridMultilevel"/>
    <w:tmpl w:val="A1B8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75E3A"/>
    <w:multiLevelType w:val="multilevel"/>
    <w:tmpl w:val="5B7A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75380B"/>
    <w:multiLevelType w:val="hybridMultilevel"/>
    <w:tmpl w:val="C52468B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6C7D439E"/>
    <w:multiLevelType w:val="hybridMultilevel"/>
    <w:tmpl w:val="7278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67DED"/>
    <w:multiLevelType w:val="multilevel"/>
    <w:tmpl w:val="6F76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B16E68"/>
    <w:multiLevelType w:val="multilevel"/>
    <w:tmpl w:val="ADB0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EEF1966"/>
    <w:multiLevelType w:val="hybridMultilevel"/>
    <w:tmpl w:val="34145958"/>
    <w:lvl w:ilvl="0" w:tplc="F8FC6B5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ACC7E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4545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8C02F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30C60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583BA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E269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0D37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4D3F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DA57F1"/>
    <w:multiLevelType w:val="hybridMultilevel"/>
    <w:tmpl w:val="9432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99111A"/>
    <w:multiLevelType w:val="multilevel"/>
    <w:tmpl w:val="ACD0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1235DE"/>
    <w:multiLevelType w:val="multilevel"/>
    <w:tmpl w:val="96E8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2A62D2"/>
    <w:multiLevelType w:val="hybridMultilevel"/>
    <w:tmpl w:val="198A3FA8"/>
    <w:lvl w:ilvl="0" w:tplc="1EAADC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0"/>
  </w:num>
  <w:num w:numId="3">
    <w:abstractNumId w:val="1"/>
  </w:num>
  <w:num w:numId="4">
    <w:abstractNumId w:val="0"/>
  </w:num>
  <w:num w:numId="5">
    <w:abstractNumId w:val="31"/>
  </w:num>
  <w:num w:numId="6">
    <w:abstractNumId w:val="30"/>
  </w:num>
  <w:num w:numId="7">
    <w:abstractNumId w:val="23"/>
  </w:num>
  <w:num w:numId="8">
    <w:abstractNumId w:val="19"/>
  </w:num>
  <w:num w:numId="9">
    <w:abstractNumId w:val="13"/>
  </w:num>
  <w:num w:numId="10">
    <w:abstractNumId w:val="2"/>
  </w:num>
  <w:num w:numId="11">
    <w:abstractNumId w:val="38"/>
  </w:num>
  <w:num w:numId="12">
    <w:abstractNumId w:val="34"/>
  </w:num>
  <w:num w:numId="13">
    <w:abstractNumId w:val="3"/>
  </w:num>
  <w:num w:numId="14">
    <w:abstractNumId w:val="35"/>
  </w:num>
  <w:num w:numId="1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4"/>
  </w:num>
  <w:num w:numId="18">
    <w:abstractNumId w:val="6"/>
  </w:num>
  <w:num w:numId="19">
    <w:abstractNumId w:val="1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6"/>
  </w:num>
  <w:num w:numId="25">
    <w:abstractNumId w:val="28"/>
  </w:num>
  <w:num w:numId="26">
    <w:abstractNumId w:val="32"/>
  </w:num>
  <w:num w:numId="27">
    <w:abstractNumId w:val="9"/>
  </w:num>
  <w:num w:numId="28">
    <w:abstractNumId w:val="22"/>
  </w:num>
  <w:num w:numId="29">
    <w:abstractNumId w:val="18"/>
  </w:num>
  <w:num w:numId="30">
    <w:abstractNumId w:val="17"/>
  </w:num>
  <w:num w:numId="31">
    <w:abstractNumId w:val="16"/>
  </w:num>
  <w:num w:numId="32">
    <w:abstractNumId w:val="4"/>
  </w:num>
  <w:num w:numId="33">
    <w:abstractNumId w:val="33"/>
  </w:num>
  <w:num w:numId="34">
    <w:abstractNumId w:val="37"/>
  </w:num>
  <w:num w:numId="35">
    <w:abstractNumId w:val="5"/>
  </w:num>
  <w:num w:numId="36">
    <w:abstractNumId w:val="21"/>
  </w:num>
  <w:num w:numId="37">
    <w:abstractNumId w:val="24"/>
  </w:num>
  <w:num w:numId="38">
    <w:abstractNumId w:val="1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054"/>
    <w:rsid w:val="00004478"/>
    <w:rsid w:val="000272FA"/>
    <w:rsid w:val="000742D6"/>
    <w:rsid w:val="000A5043"/>
    <w:rsid w:val="000D31D3"/>
    <w:rsid w:val="000E3EF8"/>
    <w:rsid w:val="00121803"/>
    <w:rsid w:val="00220071"/>
    <w:rsid w:val="00231397"/>
    <w:rsid w:val="00237BB6"/>
    <w:rsid w:val="00275434"/>
    <w:rsid w:val="00343FBA"/>
    <w:rsid w:val="0035798C"/>
    <w:rsid w:val="003866F3"/>
    <w:rsid w:val="003A38E1"/>
    <w:rsid w:val="003D65CC"/>
    <w:rsid w:val="003E0C3B"/>
    <w:rsid w:val="003F1DB2"/>
    <w:rsid w:val="004277FB"/>
    <w:rsid w:val="0046323D"/>
    <w:rsid w:val="0047227D"/>
    <w:rsid w:val="0052384D"/>
    <w:rsid w:val="00524CED"/>
    <w:rsid w:val="00587AC8"/>
    <w:rsid w:val="005A4DEB"/>
    <w:rsid w:val="005B44D4"/>
    <w:rsid w:val="005C4E3A"/>
    <w:rsid w:val="005E08AD"/>
    <w:rsid w:val="00613E56"/>
    <w:rsid w:val="006958AF"/>
    <w:rsid w:val="00697BBF"/>
    <w:rsid w:val="006A18A5"/>
    <w:rsid w:val="006A7B48"/>
    <w:rsid w:val="006C39D3"/>
    <w:rsid w:val="006E18F9"/>
    <w:rsid w:val="00753305"/>
    <w:rsid w:val="007A70FC"/>
    <w:rsid w:val="007F25C7"/>
    <w:rsid w:val="00802BD5"/>
    <w:rsid w:val="00820151"/>
    <w:rsid w:val="00830355"/>
    <w:rsid w:val="008305B4"/>
    <w:rsid w:val="008D2642"/>
    <w:rsid w:val="008F0A08"/>
    <w:rsid w:val="0092247E"/>
    <w:rsid w:val="009263FB"/>
    <w:rsid w:val="009723E1"/>
    <w:rsid w:val="0099030E"/>
    <w:rsid w:val="009D0AB3"/>
    <w:rsid w:val="009D492C"/>
    <w:rsid w:val="009F162A"/>
    <w:rsid w:val="00A15052"/>
    <w:rsid w:val="00A2154A"/>
    <w:rsid w:val="00A2618E"/>
    <w:rsid w:val="00A53E0E"/>
    <w:rsid w:val="00AE29D3"/>
    <w:rsid w:val="00AF72C5"/>
    <w:rsid w:val="00B3531E"/>
    <w:rsid w:val="00B81DE4"/>
    <w:rsid w:val="00B93C5F"/>
    <w:rsid w:val="00BA7DD6"/>
    <w:rsid w:val="00C0250C"/>
    <w:rsid w:val="00C33648"/>
    <w:rsid w:val="00C602DA"/>
    <w:rsid w:val="00C75054"/>
    <w:rsid w:val="00D070B8"/>
    <w:rsid w:val="00D1335C"/>
    <w:rsid w:val="00D411F4"/>
    <w:rsid w:val="00D70C23"/>
    <w:rsid w:val="00D8249D"/>
    <w:rsid w:val="00D90D54"/>
    <w:rsid w:val="00DC7C2E"/>
    <w:rsid w:val="00E308C8"/>
    <w:rsid w:val="00E61E5B"/>
    <w:rsid w:val="00E70590"/>
    <w:rsid w:val="00ED5946"/>
    <w:rsid w:val="00F173C5"/>
    <w:rsid w:val="00FE30F0"/>
    <w:rsid w:val="00FF7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AD9DB"/>
  <w15:docId w15:val="{A3EF8E91-E4AC-417E-968B-81D5C0C6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054"/>
  </w:style>
  <w:style w:type="paragraph" w:styleId="1">
    <w:name w:val="heading 1"/>
    <w:basedOn w:val="a"/>
    <w:next w:val="a"/>
    <w:link w:val="10"/>
    <w:uiPriority w:val="9"/>
    <w:qFormat/>
    <w:rsid w:val="00D82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54"/>
    <w:pPr>
      <w:ind w:left="720"/>
      <w:contextualSpacing/>
    </w:pPr>
  </w:style>
  <w:style w:type="table" w:styleId="a4">
    <w:name w:val="Table Grid"/>
    <w:basedOn w:val="a1"/>
    <w:uiPriority w:val="59"/>
    <w:rsid w:val="00587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4"/>
    <w:uiPriority w:val="59"/>
    <w:rsid w:val="006A18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A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18A5"/>
  </w:style>
  <w:style w:type="paragraph" w:styleId="a7">
    <w:name w:val="footer"/>
    <w:basedOn w:val="a"/>
    <w:link w:val="a8"/>
    <w:uiPriority w:val="99"/>
    <w:unhideWhenUsed/>
    <w:rsid w:val="006A1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18A5"/>
  </w:style>
  <w:style w:type="character" w:styleId="a9">
    <w:name w:val="Hyperlink"/>
    <w:basedOn w:val="a0"/>
    <w:uiPriority w:val="99"/>
    <w:unhideWhenUsed/>
    <w:rsid w:val="00220071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4"/>
    <w:uiPriority w:val="59"/>
    <w:rsid w:val="006A7B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8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438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464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18</Pages>
  <Words>5280</Words>
  <Characters>30102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49</cp:revision>
  <dcterms:created xsi:type="dcterms:W3CDTF">2014-09-07T23:50:00Z</dcterms:created>
  <dcterms:modified xsi:type="dcterms:W3CDTF">2023-09-22T01:11:00Z</dcterms:modified>
</cp:coreProperties>
</file>