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FC" w:rsidRDefault="005B31FC" w:rsidP="005B31F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5B31FC" w:rsidTr="00CC6D85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B31FC" w:rsidTr="00CC6D8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</w:tr>
      <w:tr w:rsidR="005B31FC" w:rsidRPr="003A654D" w:rsidTr="00CC6D85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66" w:after="0" w:line="230" w:lineRule="auto"/>
              <w:ind w:left="72"/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Семейные праздники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B31FC" w:rsidRPr="003A654D" w:rsidTr="00CC6D85">
        <w:trPr>
          <w:trHeight w:hRule="exact" w:val="35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5B31FC" w:rsidRPr="003F5AD6" w:rsidRDefault="005B31FC" w:rsidP="005B31FC">
      <w:pPr>
        <w:autoSpaceDE w:val="0"/>
        <w:autoSpaceDN w:val="0"/>
        <w:spacing w:after="0" w:line="14" w:lineRule="exact"/>
        <w:rPr>
          <w:lang w:val="ru-RU"/>
        </w:rPr>
      </w:pPr>
    </w:p>
    <w:p w:rsidR="005B31FC" w:rsidRPr="003F5AD6" w:rsidRDefault="005B31FC" w:rsidP="005B31FC">
      <w:pPr>
        <w:rPr>
          <w:lang w:val="ru-RU"/>
        </w:rPr>
        <w:sectPr w:rsidR="005B31FC" w:rsidRPr="003F5AD6">
          <w:pgSz w:w="16840" w:h="11900"/>
          <w:pgMar w:top="282" w:right="640" w:bottom="13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B31FC" w:rsidRPr="003F5AD6" w:rsidRDefault="005B31FC" w:rsidP="005B31F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5B31FC" w:rsidRPr="003A654D" w:rsidTr="00CC6D85">
        <w:trPr>
          <w:trHeight w:hRule="exact" w:val="37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B31FC" w:rsidRPr="003A654D" w:rsidTr="00CC6D85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Здоровый образ жизни. Режим труда и отдыха, фитнес, сбалансированное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5B31FC" w:rsidRPr="003F5AD6" w:rsidRDefault="005B31FC" w:rsidP="005B31FC">
      <w:pPr>
        <w:autoSpaceDE w:val="0"/>
        <w:autoSpaceDN w:val="0"/>
        <w:spacing w:after="0" w:line="14" w:lineRule="exact"/>
        <w:rPr>
          <w:lang w:val="ru-RU"/>
        </w:rPr>
      </w:pPr>
    </w:p>
    <w:p w:rsidR="005B31FC" w:rsidRPr="003F5AD6" w:rsidRDefault="005B31FC" w:rsidP="005B31FC">
      <w:pPr>
        <w:rPr>
          <w:lang w:val="ru-RU"/>
        </w:rPr>
        <w:sectPr w:rsidR="005B31FC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B31FC" w:rsidRPr="003F5AD6" w:rsidRDefault="005B31FC" w:rsidP="005B31F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5B31FC" w:rsidRPr="003A654D" w:rsidTr="00CC6D85">
        <w:trPr>
          <w:trHeight w:hRule="exact" w:val="36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Покупки: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B31FC" w:rsidRPr="003A654D" w:rsidTr="00CC6D85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66" w:after="0" w:line="242" w:lineRule="auto"/>
              <w:ind w:left="72"/>
            </w:pP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изучаемые предметы, 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любимый предмет</w:t>
            </w: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5B31FC" w:rsidRPr="003F5AD6" w:rsidRDefault="005B31FC" w:rsidP="005B31FC">
      <w:pPr>
        <w:autoSpaceDE w:val="0"/>
        <w:autoSpaceDN w:val="0"/>
        <w:spacing w:after="0" w:line="14" w:lineRule="exact"/>
        <w:rPr>
          <w:lang w:val="ru-RU"/>
        </w:rPr>
      </w:pPr>
    </w:p>
    <w:p w:rsidR="005B31FC" w:rsidRPr="003F5AD6" w:rsidRDefault="005B31FC" w:rsidP="005B31FC">
      <w:pPr>
        <w:rPr>
          <w:lang w:val="ru-RU"/>
        </w:rPr>
        <w:sectPr w:rsidR="005B31FC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B31FC" w:rsidRPr="003F5AD6" w:rsidRDefault="005B31FC" w:rsidP="005B31F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5B31FC" w:rsidRPr="003A654D" w:rsidTr="00CC6D85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66" w:after="0" w:line="24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Виды отдыха. 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B31FC" w:rsidRPr="003A654D" w:rsidTr="00CC6D85">
        <w:trPr>
          <w:trHeight w:hRule="exact" w:val="36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88" w:after="0" w:line="233" w:lineRule="auto"/>
              <w:ind w:left="72"/>
            </w:pP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Климат, 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5B31FC" w:rsidRPr="003F5AD6" w:rsidRDefault="005B31FC" w:rsidP="005B31FC">
      <w:pPr>
        <w:autoSpaceDE w:val="0"/>
        <w:autoSpaceDN w:val="0"/>
        <w:spacing w:after="0" w:line="14" w:lineRule="exact"/>
        <w:rPr>
          <w:lang w:val="ru-RU"/>
        </w:rPr>
      </w:pPr>
    </w:p>
    <w:p w:rsidR="005B31FC" w:rsidRPr="003F5AD6" w:rsidRDefault="005B31FC" w:rsidP="005B31FC">
      <w:pPr>
        <w:rPr>
          <w:lang w:val="ru-RU"/>
        </w:rPr>
        <w:sectPr w:rsidR="005B31FC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B31FC" w:rsidRPr="003F5AD6" w:rsidRDefault="005B31FC" w:rsidP="005B31F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5B31FC" w:rsidRPr="003A654D" w:rsidTr="00CC6D85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 родного города/села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B31FC" w:rsidRPr="003A654D" w:rsidTr="00CC6D85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66" w:after="0" w:line="252" w:lineRule="auto"/>
              <w:ind w:left="72" w:right="576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Родная страна и страна/страны изучаемого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языка. Их географическое положение, столицы, население; официальные языки;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достопримечательности; культурные особенности (национальные праздники, традиции, 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:rsidR="005B31FC" w:rsidRPr="003F5AD6" w:rsidRDefault="005B31FC" w:rsidP="005B31FC">
      <w:pPr>
        <w:autoSpaceDE w:val="0"/>
        <w:autoSpaceDN w:val="0"/>
        <w:spacing w:after="0" w:line="14" w:lineRule="exact"/>
        <w:rPr>
          <w:lang w:val="ru-RU"/>
        </w:rPr>
      </w:pPr>
    </w:p>
    <w:p w:rsidR="005B31FC" w:rsidRPr="003F5AD6" w:rsidRDefault="005B31FC" w:rsidP="005B31FC">
      <w:pPr>
        <w:rPr>
          <w:lang w:val="ru-RU"/>
        </w:rPr>
        <w:sectPr w:rsidR="005B31FC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B31FC" w:rsidRPr="003F5AD6" w:rsidRDefault="005B31FC" w:rsidP="005B31F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5B31FC" w:rsidRPr="003A654D" w:rsidTr="00CC6D85">
        <w:trPr>
          <w:trHeight w:hRule="exact" w:val="3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B31FC" w:rsidTr="00CC6D85">
        <w:trPr>
          <w:trHeight w:hRule="exact" w:val="328"/>
        </w:trPr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</w:tr>
    </w:tbl>
    <w:p w:rsidR="005B31FC" w:rsidRDefault="005B31FC" w:rsidP="005B31FC">
      <w:pPr>
        <w:autoSpaceDE w:val="0"/>
        <w:autoSpaceDN w:val="0"/>
        <w:spacing w:after="0" w:line="14" w:lineRule="exact"/>
      </w:pPr>
    </w:p>
    <w:p w:rsidR="005B31FC" w:rsidRDefault="005B31FC" w:rsidP="005B31FC">
      <w:pPr>
        <w:sectPr w:rsidR="005B31F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B31FC" w:rsidRDefault="005B31FC" w:rsidP="005B31FC">
      <w:pPr>
        <w:autoSpaceDE w:val="0"/>
        <w:autoSpaceDN w:val="0"/>
        <w:spacing w:after="78" w:line="220" w:lineRule="exact"/>
      </w:pPr>
    </w:p>
    <w:p w:rsidR="005B31FC" w:rsidRDefault="005B31FC" w:rsidP="005B31F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1559"/>
        <w:gridCol w:w="1560"/>
        <w:gridCol w:w="1275"/>
        <w:gridCol w:w="2048"/>
      </w:tblGrid>
      <w:tr w:rsidR="005B31FC" w:rsidTr="00CC6D85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B31FC" w:rsidTr="00CC6D85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FC" w:rsidRDefault="005B31FC" w:rsidP="00CC6D85"/>
        </w:tc>
      </w:tr>
      <w:tr w:rsidR="005B31FC" w:rsidRPr="00675706" w:rsidTr="00CC6D85">
        <w:trPr>
          <w:trHeight w:hRule="exact" w:val="12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тему. Знакомство с лексикой.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53EE9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  <w:r>
              <w:t>/</w:t>
            </w:r>
            <w:r>
              <w:rPr>
                <w:lang w:val="ru-RU"/>
              </w:rPr>
              <w:t>07</w:t>
            </w:r>
            <w: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Ситуация «Моя комната»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13.09/14.09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</w:tr>
      <w:tr w:rsidR="005B31FC" w:rsidTr="00CC6D85">
        <w:trPr>
          <w:trHeight w:hRule="exact"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диалогической речи в ситуации. </w:t>
            </w: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Проект «Моя комната. Уборка»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20.09/21.09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5B31FC" w:rsidTr="00CC6D85">
        <w:trPr>
          <w:trHeight w:hRule="exact" w:val="706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27.09/28.09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лексики по теме «Внешность. </w:t>
            </w: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Характер».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04.10/05.10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Обучение трём видам чтения.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11.10/12.10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«Рассказ о своей подруге (друге)».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18.10/19.10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</w:tr>
      <w:tr w:rsidR="005B31FC" w:rsidTr="00CC6D85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лексикой по теме «Свободное время».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25.10/26.10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вариантах проведения свободного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08.11/09.11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15.11/16.11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5B31FC" w:rsidTr="00CC6D85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лексикой по теме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22.11/23.11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Проект «Свободное время». Интервью.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29.11/30.11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5B31FC" w:rsidTr="00CC6D85">
        <w:trPr>
          <w:trHeight w:hRule="exact" w:val="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D16386" w:rsidRDefault="005B31FC" w:rsidP="00CC6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речевых образцов в устной и письменной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06.12/07.12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темой. Введение лексики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13.12/14.12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Неопределенно-личное местоимение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20.12/21.12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Блюда немецкой кухни.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27.12/28.12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Заказ в кафе.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10.01/11.01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5B31FC" w:rsidTr="00CC6D85">
        <w:trPr>
          <w:trHeight w:hRule="exact" w:val="8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Школьная в</w:t>
            </w: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ечеринка. Введение лексики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17.01/18.01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5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24.01/25.01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Монологическая речь в ситуации «Подготовка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</w:t>
            </w: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вечеринке».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31.01/01.02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07.02/08.02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5B31FC" w:rsidTr="00CC6D85">
        <w:trPr>
          <w:trHeight w:hRule="exact" w:val="6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Введение лексики по теме «Каникулы».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14.02/15.02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Проект «Рассказ о своих занятиях на каникулах».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21.02/22.02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5B31FC" w:rsidTr="00CC6D85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BD29ED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 полным пониманием прочитанного. </w:t>
            </w:r>
            <w:r w:rsidRPr="00BD29ED">
              <w:rPr>
                <w:rFonts w:ascii="Times New Roman" w:hAnsi="Times New Roman"/>
                <w:sz w:val="24"/>
                <w:szCs w:val="24"/>
              </w:rPr>
              <w:t>Беседа по прочитанному.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28.02/29.02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Знакомство с лексикой по теме «Дикие и домашние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06.03/07.03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sz w:val="24"/>
                <w:szCs w:val="24"/>
              </w:rPr>
            </w:pPr>
            <w:r w:rsidRPr="00675706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13.03/14.03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9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речевых образцов в устной и письменной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20.03/21.03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Проектная работа «Мой питомец»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03.04/04.04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</w:tr>
      <w:tr w:rsidR="005B31FC" w:rsidTr="00CC6D85">
        <w:trPr>
          <w:trHeight w:hRule="exact" w:val="6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706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лексикой по теме  «Мой город».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10.04/11.04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706"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речевых образцов в устной и письменной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17.04/18.04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706">
              <w:rPr>
                <w:rFonts w:ascii="Times New Roman" w:hAnsi="Times New Roman"/>
                <w:sz w:val="24"/>
                <w:szCs w:val="24"/>
              </w:rPr>
              <w:t>Интервью «Как пройти…»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24.04/25.04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706">
              <w:rPr>
                <w:rFonts w:ascii="Times New Roman" w:hAnsi="Times New Roman"/>
                <w:sz w:val="24"/>
                <w:szCs w:val="24"/>
              </w:rPr>
              <w:t xml:space="preserve">Проект «Мой город». Повторение.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02.05/08.05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</w:tr>
      <w:tr w:rsidR="005B31FC" w:rsidTr="00CC6D85">
        <w:trPr>
          <w:trHeight w:hRule="exact"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C207F4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 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C207F4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C207F4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15.05/16.05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5B31FC" w:rsidTr="00CC6D85">
        <w:trPr>
          <w:trHeight w:hRule="exact" w:val="6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Подготовка к итоговой контрольной работе.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>
              <w:t>22.05/23.05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5B31FC" w:rsidTr="00CC6D85">
        <w:trPr>
          <w:trHeight w:hRule="exact"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C207F4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C207F4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C207F4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</w:tr>
      <w:tr w:rsidR="005B31FC" w:rsidTr="00CC6D85">
        <w:trPr>
          <w:trHeight w:hRule="exact" w:val="605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3F5AD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Pr="00675706" w:rsidRDefault="005B31FC" w:rsidP="00CC6D8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31FC" w:rsidRDefault="005B31FC" w:rsidP="00CC6D85"/>
        </w:tc>
      </w:tr>
    </w:tbl>
    <w:p w:rsidR="005B31FC" w:rsidRDefault="005B31FC" w:rsidP="005B31FC">
      <w:pPr>
        <w:autoSpaceDE w:val="0"/>
        <w:autoSpaceDN w:val="0"/>
        <w:spacing w:after="0" w:line="14" w:lineRule="exact"/>
      </w:pPr>
    </w:p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5B31FC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F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2023-10-06T05:07:00Z</dcterms:created>
  <dcterms:modified xsi:type="dcterms:W3CDTF">2023-10-06T05:07:00Z</dcterms:modified>
</cp:coreProperties>
</file>