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87" w:rsidRPr="00CA6184" w:rsidRDefault="00967187" w:rsidP="00967187">
      <w:pPr>
        <w:jc w:val="center"/>
        <w:rPr>
          <w:rFonts w:ascii="Georgia" w:hAnsi="Georgia"/>
          <w:sz w:val="36"/>
          <w:szCs w:val="36"/>
        </w:rPr>
      </w:pPr>
    </w:p>
    <w:p w:rsidR="00803C2E" w:rsidRPr="00803C2E" w:rsidRDefault="00803C2E" w:rsidP="00803C2E">
      <w:pPr>
        <w:tabs>
          <w:tab w:val="left" w:pos="8777"/>
        </w:tabs>
        <w:rPr>
          <w:b/>
          <w:bCs/>
        </w:rPr>
      </w:pPr>
    </w:p>
    <w:p w:rsidR="00803C2E" w:rsidRPr="00803C2E" w:rsidRDefault="00803C2E" w:rsidP="00803C2E">
      <w:pPr>
        <w:widowControl w:val="0"/>
        <w:autoSpaceDE w:val="0"/>
        <w:autoSpaceDN w:val="0"/>
        <w:adjustRightInd w:val="0"/>
        <w:spacing w:after="200"/>
        <w:jc w:val="center"/>
        <w:rPr>
          <w:sz w:val="28"/>
          <w:szCs w:val="28"/>
        </w:rPr>
      </w:pPr>
      <w:r w:rsidRPr="00803C2E">
        <w:rPr>
          <w:sz w:val="28"/>
          <w:szCs w:val="28"/>
        </w:rPr>
        <w:t>Муниципальное автономное общеобразовательное учреждение г. Хабаровска</w:t>
      </w:r>
    </w:p>
    <w:p w:rsidR="00803C2E" w:rsidRPr="00803C2E" w:rsidRDefault="00803C2E" w:rsidP="00803C2E">
      <w:pPr>
        <w:widowControl w:val="0"/>
        <w:autoSpaceDE w:val="0"/>
        <w:autoSpaceDN w:val="0"/>
        <w:adjustRightInd w:val="0"/>
        <w:spacing w:after="200"/>
        <w:jc w:val="center"/>
        <w:rPr>
          <w:sz w:val="28"/>
          <w:szCs w:val="28"/>
        </w:rPr>
      </w:pPr>
      <w:r w:rsidRPr="00803C2E">
        <w:rPr>
          <w:sz w:val="28"/>
          <w:szCs w:val="28"/>
        </w:rPr>
        <w:t>“Лицей инновационных технологий”</w:t>
      </w:r>
    </w:p>
    <w:p w:rsidR="00803C2E" w:rsidRPr="00803C2E" w:rsidRDefault="00803C2E" w:rsidP="00803C2E">
      <w:pPr>
        <w:widowControl w:val="0"/>
        <w:autoSpaceDE w:val="0"/>
        <w:autoSpaceDN w:val="0"/>
        <w:adjustRightInd w:val="0"/>
        <w:spacing w:after="200"/>
        <w:jc w:val="center"/>
        <w:rPr>
          <w:sz w:val="28"/>
          <w:szCs w:val="28"/>
        </w:rPr>
      </w:pPr>
    </w:p>
    <w:p w:rsidR="00803C2E" w:rsidRPr="00803C2E" w:rsidRDefault="00803C2E" w:rsidP="00803C2E">
      <w:pPr>
        <w:widowControl w:val="0"/>
        <w:autoSpaceDE w:val="0"/>
        <w:autoSpaceDN w:val="0"/>
        <w:adjustRightInd w:val="0"/>
        <w:spacing w:after="200"/>
      </w:pPr>
      <w:r w:rsidRPr="00803C2E">
        <w:t xml:space="preserve">РАССМОТРЕНО                                                                                                                   </w:t>
      </w:r>
      <w:r w:rsidR="00A30FF8">
        <w:t xml:space="preserve">                             </w:t>
      </w:r>
      <w:r w:rsidRPr="00803C2E">
        <w:t xml:space="preserve"> УТВЕРЖДЕНО</w:t>
      </w:r>
    </w:p>
    <w:p w:rsidR="00803C2E" w:rsidRPr="00803C2E" w:rsidRDefault="00803C2E" w:rsidP="00803C2E">
      <w:pPr>
        <w:widowControl w:val="0"/>
        <w:tabs>
          <w:tab w:val="left" w:pos="9288"/>
        </w:tabs>
        <w:autoSpaceDE w:val="0"/>
        <w:autoSpaceDN w:val="0"/>
        <w:adjustRightInd w:val="0"/>
        <w:spacing w:after="200"/>
      </w:pPr>
      <w:r w:rsidRPr="00803C2E">
        <w:t xml:space="preserve">на заседании Педагогического совета                     </w:t>
      </w:r>
      <w:r w:rsidR="00A30FF8">
        <w:t xml:space="preserve">                                                                                         </w:t>
      </w:r>
      <w:bookmarkStart w:id="0" w:name="_GoBack"/>
      <w:bookmarkEnd w:id="0"/>
      <w:r w:rsidRPr="00803C2E">
        <w:t xml:space="preserve"> Приказ №1/100</w:t>
      </w:r>
    </w:p>
    <w:p w:rsidR="00803C2E" w:rsidRPr="00803C2E" w:rsidRDefault="00803C2E" w:rsidP="00803C2E">
      <w:pPr>
        <w:widowControl w:val="0"/>
        <w:autoSpaceDE w:val="0"/>
        <w:autoSpaceDN w:val="0"/>
        <w:adjustRightInd w:val="0"/>
        <w:spacing w:after="200"/>
      </w:pPr>
      <w:r w:rsidRPr="00803C2E">
        <w:t xml:space="preserve">Протокол №1                                                              </w:t>
      </w:r>
      <w:r w:rsidR="00A30FF8">
        <w:t xml:space="preserve">                                                                                        </w:t>
      </w:r>
      <w:r w:rsidRPr="00803C2E">
        <w:t xml:space="preserve">  от «30» августа 2023 г.   </w:t>
      </w:r>
    </w:p>
    <w:p w:rsidR="00803C2E" w:rsidRPr="00803C2E" w:rsidRDefault="00803C2E" w:rsidP="00803C2E">
      <w:pPr>
        <w:widowControl w:val="0"/>
        <w:autoSpaceDE w:val="0"/>
        <w:autoSpaceDN w:val="0"/>
        <w:adjustRightInd w:val="0"/>
        <w:spacing w:after="200"/>
      </w:pPr>
      <w:r w:rsidRPr="00803C2E">
        <w:t>от «28» августа 2023 г.                                                                                                                                           ________________</w:t>
      </w:r>
    </w:p>
    <w:p w:rsidR="00803C2E" w:rsidRPr="00803C2E" w:rsidRDefault="00803C2E" w:rsidP="00803C2E">
      <w:pPr>
        <w:widowControl w:val="0"/>
        <w:autoSpaceDE w:val="0"/>
        <w:autoSpaceDN w:val="0"/>
        <w:adjustRightInd w:val="0"/>
        <w:spacing w:after="200"/>
      </w:pPr>
      <w:r w:rsidRPr="00803C2E">
        <w:t xml:space="preserve">                                                                                                                                                                                Директор   В.В. Полозова</w:t>
      </w:r>
    </w:p>
    <w:p w:rsidR="00803C2E" w:rsidRPr="00803C2E" w:rsidRDefault="00803C2E" w:rsidP="00803C2E">
      <w:pPr>
        <w:widowControl w:val="0"/>
        <w:autoSpaceDE w:val="0"/>
        <w:autoSpaceDN w:val="0"/>
        <w:adjustRightInd w:val="0"/>
        <w:spacing w:after="200"/>
      </w:pPr>
      <w:r w:rsidRPr="00803C2E">
        <w:t xml:space="preserve">                                                                                                      </w:t>
      </w:r>
      <w:r w:rsidR="0082238F">
        <w:t xml:space="preserve">                            </w:t>
      </w:r>
      <w:r w:rsidRPr="00803C2E">
        <w:t xml:space="preserve">                                          </w:t>
      </w:r>
    </w:p>
    <w:p w:rsidR="00803C2E" w:rsidRDefault="00803C2E" w:rsidP="00803C2E">
      <w:pPr>
        <w:widowControl w:val="0"/>
        <w:autoSpaceDE w:val="0"/>
        <w:autoSpaceDN w:val="0"/>
        <w:adjustRightInd w:val="0"/>
        <w:spacing w:after="200"/>
        <w:jc w:val="center"/>
        <w:rPr>
          <w:sz w:val="32"/>
          <w:szCs w:val="32"/>
        </w:rPr>
      </w:pPr>
      <w:r w:rsidRPr="00803C2E">
        <w:rPr>
          <w:sz w:val="32"/>
          <w:szCs w:val="32"/>
        </w:rPr>
        <w:t xml:space="preserve">Рабочая программа по </w:t>
      </w:r>
      <w:r w:rsidR="0082238F">
        <w:rPr>
          <w:sz w:val="32"/>
          <w:szCs w:val="32"/>
        </w:rPr>
        <w:t>внеурочной деятельности</w:t>
      </w:r>
    </w:p>
    <w:p w:rsidR="0082238F" w:rsidRPr="00803C2E" w:rsidRDefault="0082238F" w:rsidP="00803C2E">
      <w:pPr>
        <w:widowControl w:val="0"/>
        <w:autoSpaceDE w:val="0"/>
        <w:autoSpaceDN w:val="0"/>
        <w:adjustRightInd w:val="0"/>
        <w:spacing w:after="200"/>
        <w:jc w:val="center"/>
        <w:rPr>
          <w:sz w:val="32"/>
          <w:szCs w:val="32"/>
        </w:rPr>
      </w:pPr>
      <w:r>
        <w:rPr>
          <w:sz w:val="32"/>
          <w:szCs w:val="32"/>
        </w:rPr>
        <w:t>«Увлекательная математика»</w:t>
      </w:r>
    </w:p>
    <w:p w:rsidR="00803C2E" w:rsidRPr="00803C2E" w:rsidRDefault="00803C2E" w:rsidP="00803C2E">
      <w:pPr>
        <w:widowControl w:val="0"/>
        <w:autoSpaceDE w:val="0"/>
        <w:autoSpaceDN w:val="0"/>
        <w:adjustRightInd w:val="0"/>
        <w:spacing w:after="200"/>
        <w:jc w:val="center"/>
        <w:rPr>
          <w:sz w:val="32"/>
          <w:szCs w:val="32"/>
        </w:rPr>
      </w:pPr>
      <w:r w:rsidRPr="00803C2E">
        <w:rPr>
          <w:sz w:val="32"/>
          <w:szCs w:val="32"/>
        </w:rPr>
        <w:t xml:space="preserve">   7</w:t>
      </w:r>
      <w:proofErr w:type="gramStart"/>
      <w:r w:rsidRPr="00803C2E">
        <w:rPr>
          <w:sz w:val="32"/>
          <w:szCs w:val="32"/>
        </w:rPr>
        <w:t>а,б</w:t>
      </w:r>
      <w:proofErr w:type="gramEnd"/>
      <w:r w:rsidRPr="00803C2E">
        <w:rPr>
          <w:sz w:val="32"/>
          <w:szCs w:val="32"/>
        </w:rPr>
        <w:t>,в классы</w:t>
      </w:r>
    </w:p>
    <w:p w:rsidR="00803C2E" w:rsidRPr="00803C2E" w:rsidRDefault="00803C2E" w:rsidP="00803C2E">
      <w:pPr>
        <w:widowControl w:val="0"/>
        <w:autoSpaceDE w:val="0"/>
        <w:autoSpaceDN w:val="0"/>
        <w:adjustRightInd w:val="0"/>
        <w:spacing w:after="200"/>
        <w:jc w:val="right"/>
      </w:pPr>
      <w:r w:rsidRPr="00803C2E">
        <w:t>Составитель:</w:t>
      </w:r>
    </w:p>
    <w:p w:rsidR="00803C2E" w:rsidRPr="00803C2E" w:rsidRDefault="00803C2E" w:rsidP="00803C2E">
      <w:pPr>
        <w:widowControl w:val="0"/>
        <w:autoSpaceDE w:val="0"/>
        <w:autoSpaceDN w:val="0"/>
        <w:adjustRightInd w:val="0"/>
        <w:spacing w:after="200"/>
        <w:jc w:val="right"/>
      </w:pPr>
      <w:r w:rsidRPr="00803C2E">
        <w:t xml:space="preserve">                                                                                                                                                                             учитель математики</w:t>
      </w:r>
    </w:p>
    <w:p w:rsidR="00803C2E" w:rsidRPr="00803C2E" w:rsidRDefault="00803C2E" w:rsidP="00803C2E">
      <w:pPr>
        <w:widowControl w:val="0"/>
        <w:tabs>
          <w:tab w:val="left" w:pos="9288"/>
        </w:tabs>
        <w:autoSpaceDE w:val="0"/>
        <w:autoSpaceDN w:val="0"/>
        <w:adjustRightInd w:val="0"/>
        <w:spacing w:after="200"/>
        <w:ind w:left="360"/>
        <w:jc w:val="right"/>
      </w:pPr>
      <w:r w:rsidRPr="00803C2E">
        <w:t>Шекера Г.В.</w:t>
      </w:r>
    </w:p>
    <w:p w:rsidR="00803C2E" w:rsidRPr="00803C2E" w:rsidRDefault="00803C2E" w:rsidP="0082238F">
      <w:pPr>
        <w:widowControl w:val="0"/>
        <w:tabs>
          <w:tab w:val="left" w:pos="9288"/>
        </w:tabs>
        <w:autoSpaceDE w:val="0"/>
        <w:autoSpaceDN w:val="0"/>
        <w:adjustRightInd w:val="0"/>
        <w:spacing w:after="200"/>
        <w:rPr>
          <w:sz w:val="28"/>
          <w:szCs w:val="28"/>
        </w:rPr>
      </w:pPr>
    </w:p>
    <w:p w:rsidR="00803C2E" w:rsidRPr="00803C2E" w:rsidRDefault="00803C2E" w:rsidP="00803C2E">
      <w:pPr>
        <w:widowControl w:val="0"/>
        <w:tabs>
          <w:tab w:val="left" w:pos="9288"/>
        </w:tabs>
        <w:autoSpaceDE w:val="0"/>
        <w:autoSpaceDN w:val="0"/>
        <w:adjustRightInd w:val="0"/>
        <w:spacing w:after="200"/>
        <w:ind w:left="360"/>
        <w:jc w:val="center"/>
        <w:rPr>
          <w:bCs/>
          <w:sz w:val="28"/>
          <w:szCs w:val="28"/>
        </w:rPr>
      </w:pPr>
      <w:r w:rsidRPr="00803C2E">
        <w:rPr>
          <w:sz w:val="28"/>
          <w:szCs w:val="28"/>
        </w:rPr>
        <w:t>2023-2024 учебный год</w:t>
      </w:r>
    </w:p>
    <w:p w:rsidR="00803C2E" w:rsidRPr="00803C2E" w:rsidRDefault="00803C2E" w:rsidP="00803C2E">
      <w:pPr>
        <w:widowControl w:val="0"/>
        <w:tabs>
          <w:tab w:val="left" w:pos="9288"/>
        </w:tabs>
        <w:autoSpaceDE w:val="0"/>
        <w:autoSpaceDN w:val="0"/>
        <w:adjustRightInd w:val="0"/>
        <w:spacing w:after="200"/>
        <w:ind w:left="360"/>
        <w:jc w:val="center"/>
        <w:rPr>
          <w:sz w:val="28"/>
          <w:szCs w:val="28"/>
        </w:rPr>
      </w:pPr>
      <w:r w:rsidRPr="00803C2E">
        <w:rPr>
          <w:bCs/>
          <w:sz w:val="28"/>
          <w:szCs w:val="28"/>
        </w:rPr>
        <w:t>г. Хабаровск</w:t>
      </w:r>
    </w:p>
    <w:p w:rsidR="00967187" w:rsidRPr="00967187" w:rsidRDefault="00967187" w:rsidP="00967187">
      <w:pPr>
        <w:jc w:val="center"/>
        <w:rPr>
          <w:b/>
        </w:rPr>
      </w:pPr>
      <w:r w:rsidRPr="00967187">
        <w:rPr>
          <w:b/>
        </w:rPr>
        <w:lastRenderedPageBreak/>
        <w:t>Пояснительная записка</w:t>
      </w:r>
    </w:p>
    <w:p w:rsidR="00967187" w:rsidRPr="00967187" w:rsidRDefault="00967187" w:rsidP="00967187"/>
    <w:p w:rsidR="00967187" w:rsidRPr="00967187" w:rsidRDefault="00967187" w:rsidP="00967187">
      <w:pPr>
        <w:tabs>
          <w:tab w:val="left" w:pos="9354"/>
        </w:tabs>
        <w:ind w:right="-2" w:firstLine="720"/>
        <w:jc w:val="both"/>
        <w:rPr>
          <w:lang w:val="x-none" w:eastAsia="x-none"/>
        </w:rPr>
      </w:pPr>
      <w:r w:rsidRPr="00967187">
        <w:rPr>
          <w:lang w:val="x-none" w:eastAsia="x-none"/>
        </w:rPr>
        <w:t>Важнейшей проблемой прогресса общества является сохранение и развитие одаренности ребенка. При работе с одаренными детьми в педагогическом процессе существует две основных задачи: способствовать развитию каждой личности и довести индивидуальные достижения как можно раньше до максимального уровня. Важно именно в школе выявить всех, кто интересуется различными областями науки и техники, помочь ребенку претворить в жизнь их планы и мечты, помочь наиболее полно раскрыть свои способности.</w:t>
      </w:r>
    </w:p>
    <w:p w:rsidR="00967187" w:rsidRPr="00967187" w:rsidRDefault="00967187" w:rsidP="00967187">
      <w:pPr>
        <w:ind w:firstLine="567"/>
        <w:jc w:val="both"/>
      </w:pPr>
      <w:r w:rsidRPr="00967187">
        <w:t>Одним из направлений в обучении математики является расширение кругозора, повышение мотивации учения и самообучения. Это возможно только при условии учёта индивидуальных особенностей ребёнка и его способностей.</w:t>
      </w:r>
    </w:p>
    <w:p w:rsidR="00967187" w:rsidRPr="00967187" w:rsidRDefault="00967187" w:rsidP="00967187">
      <w:pPr>
        <w:ind w:firstLine="567"/>
        <w:jc w:val="both"/>
      </w:pPr>
      <w:r w:rsidRPr="00967187">
        <w:t>Программа курса внеурочной деятельности «</w:t>
      </w:r>
      <w:r w:rsidR="0082238F">
        <w:t>Увлекательная</w:t>
      </w:r>
      <w:r w:rsidRPr="00967187">
        <w:t xml:space="preserve"> математика» для обучающихся 7 класса расширяет базовый курс математики и позволяет обучающимся осознать практическую ценность математики, проверить свои способности. </w:t>
      </w:r>
    </w:p>
    <w:p w:rsidR="00967187" w:rsidRPr="00967187" w:rsidRDefault="00967187" w:rsidP="00967187">
      <w:pPr>
        <w:ind w:firstLine="567"/>
        <w:jc w:val="both"/>
      </w:pPr>
      <w:r w:rsidRPr="00967187">
        <w:t>Вопросы, рассматриваемые в курсе, тесно примыкают к основному курсу и позволят удовлетворить познавательную активность учащихся. Кроме того, данный курс будет способствовать совершенствованию и развитию важнейших математических знаний и умений, предусмотренных школьной программой, поможет оценить свои возможности по математике.</w:t>
      </w:r>
    </w:p>
    <w:p w:rsidR="00967187" w:rsidRPr="00967187" w:rsidRDefault="00967187" w:rsidP="00967187">
      <w:pPr>
        <w:ind w:firstLine="567"/>
        <w:jc w:val="both"/>
      </w:pPr>
      <w:r w:rsidRPr="00967187">
        <w:t xml:space="preserve">В результате изучения курса учащиеся должны получить навыки применения теоретического материала при решении практических задач, приобрести стабильность и уверенность при выполнении алгебраических преобразований и математических вычислений, усвоить приёмы быстрого и рационального счёта. </w:t>
      </w:r>
    </w:p>
    <w:p w:rsidR="00967187" w:rsidRPr="00967187" w:rsidRDefault="00967187" w:rsidP="00967187">
      <w:pPr>
        <w:ind w:firstLine="567"/>
        <w:jc w:val="both"/>
      </w:pPr>
      <w:r w:rsidRPr="00967187">
        <w:t>Программа курса внеурочной деятельности «</w:t>
      </w:r>
      <w:r w:rsidR="0082238F">
        <w:t>Увлекательная</w:t>
      </w:r>
      <w:r w:rsidRPr="00967187">
        <w:t xml:space="preserve"> математика» разработана в соответствии с нормативными документами:</w:t>
      </w:r>
    </w:p>
    <w:p w:rsidR="00FD741E" w:rsidRPr="00FD741E" w:rsidRDefault="00FD741E" w:rsidP="00FD741E">
      <w:pPr>
        <w:ind w:firstLine="567"/>
        <w:jc w:val="both"/>
      </w:pPr>
      <w:r w:rsidRPr="00FD741E">
        <w:t>Рабочая программа разработана на 2023-2024 учебный год для изучения курса алгебры учащимися 7аб класс</w:t>
      </w:r>
      <w:r w:rsidRPr="00FD741E">
        <w:rPr>
          <w:lang w:val="en-US"/>
        </w:rPr>
        <w:t>a</w:t>
      </w:r>
      <w:r w:rsidRPr="00FD741E">
        <w:t xml:space="preserve"> МАОУ «Лицея инновационных технологий» города Хабаровска. Программа составлена на основе следующих нормативно-правовых документов: </w:t>
      </w:r>
    </w:p>
    <w:p w:rsidR="00FD741E" w:rsidRPr="00FD741E" w:rsidRDefault="00FD741E" w:rsidP="00FD741E">
      <w:pPr>
        <w:numPr>
          <w:ilvl w:val="0"/>
          <w:numId w:val="3"/>
        </w:numPr>
        <w:jc w:val="both"/>
      </w:pPr>
      <w:r w:rsidRPr="00FD741E">
        <w:t>Федеральный Закон «Об образовании в Российской Федерации» (от 30.12.2021 г. № 472 - ФЗ).</w:t>
      </w:r>
    </w:p>
    <w:p w:rsidR="00FD741E" w:rsidRPr="00FD741E" w:rsidRDefault="00FD741E" w:rsidP="00FD741E">
      <w:pPr>
        <w:numPr>
          <w:ilvl w:val="0"/>
          <w:numId w:val="3"/>
        </w:numPr>
        <w:jc w:val="both"/>
      </w:pPr>
      <w:r w:rsidRPr="00FD741E"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</w:r>
    </w:p>
    <w:p w:rsidR="00FD741E" w:rsidRPr="00FD741E" w:rsidRDefault="00FD741E" w:rsidP="00FD741E">
      <w:pPr>
        <w:numPr>
          <w:ilvl w:val="0"/>
          <w:numId w:val="3"/>
        </w:numPr>
        <w:jc w:val="both"/>
      </w:pPr>
      <w:r w:rsidRPr="00FD741E">
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</w:r>
    </w:p>
    <w:p w:rsidR="00FD741E" w:rsidRPr="00FD741E" w:rsidRDefault="00FD741E" w:rsidP="00FD741E">
      <w:pPr>
        <w:numPr>
          <w:ilvl w:val="0"/>
          <w:numId w:val="3"/>
        </w:numPr>
        <w:jc w:val="both"/>
      </w:pPr>
      <w:r w:rsidRPr="00FD741E">
        <w:t xml:space="preserve">Приказ </w:t>
      </w:r>
      <w:proofErr w:type="spellStart"/>
      <w:r w:rsidRPr="00FD741E">
        <w:t>Минпросвещения</w:t>
      </w:r>
      <w:proofErr w:type="spellEnd"/>
      <w:r w:rsidRPr="00FD741E">
        <w:t xml:space="preserve"> России от 22.03.2021 N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года);</w:t>
      </w:r>
    </w:p>
    <w:p w:rsidR="00FD741E" w:rsidRPr="00FD741E" w:rsidRDefault="00FD741E" w:rsidP="00FD741E">
      <w:pPr>
        <w:numPr>
          <w:ilvl w:val="0"/>
          <w:numId w:val="3"/>
        </w:numPr>
        <w:jc w:val="both"/>
      </w:pPr>
      <w:r w:rsidRPr="00FD741E"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20.05.2022 No254;</w:t>
      </w:r>
    </w:p>
    <w:p w:rsidR="00FD741E" w:rsidRPr="00FD741E" w:rsidRDefault="00FD741E" w:rsidP="00FD741E">
      <w:pPr>
        <w:numPr>
          <w:ilvl w:val="0"/>
          <w:numId w:val="3"/>
        </w:numPr>
        <w:jc w:val="both"/>
      </w:pPr>
      <w:r w:rsidRPr="00FD741E">
        <w:t>Учебный план МАОУ ЛИТ г. Хабаровска на 2023/2024 учебный год;</w:t>
      </w:r>
    </w:p>
    <w:p w:rsidR="00FD741E" w:rsidRPr="00FD741E" w:rsidRDefault="00FD741E" w:rsidP="00FD741E">
      <w:pPr>
        <w:numPr>
          <w:ilvl w:val="0"/>
          <w:numId w:val="3"/>
        </w:numPr>
        <w:jc w:val="both"/>
      </w:pPr>
      <w:r w:rsidRPr="00FD741E">
        <w:t>Образовательная программа МАОУ «Лицей инновационных технологий» на 2023-2024 учебный год.</w:t>
      </w:r>
    </w:p>
    <w:p w:rsidR="00967187" w:rsidRPr="00967187" w:rsidRDefault="00967187" w:rsidP="00967187">
      <w:pPr>
        <w:ind w:firstLine="567"/>
        <w:jc w:val="both"/>
      </w:pPr>
      <w:r w:rsidRPr="00967187">
        <w:lastRenderedPageBreak/>
        <w:t>Предлагаемый материал в курсе «</w:t>
      </w:r>
      <w:r w:rsidR="0082238F">
        <w:t>Увлекательная</w:t>
      </w:r>
      <w:r w:rsidRPr="00967187">
        <w:t xml:space="preserve"> математика» не дублирует содержание предмета 7 класса, является обобщением ранее приобретённых программных знаний, способствует стабильному овладению стандартными методами решения практических задач. </w:t>
      </w:r>
      <w:r>
        <w:t>При решении задач очевидны мета</w:t>
      </w:r>
      <w:r w:rsidR="0082238F">
        <w:t xml:space="preserve"> </w:t>
      </w:r>
      <w:r w:rsidRPr="00967187">
        <w:t>предметные связи с химией, физикой, экономикой, географией, что позволяет повысить мотивацию к изучению предмета.</w:t>
      </w:r>
    </w:p>
    <w:p w:rsidR="00967187" w:rsidRPr="00967187" w:rsidRDefault="00967187" w:rsidP="00967187">
      <w:pPr>
        <w:jc w:val="both"/>
        <w:rPr>
          <w:b/>
        </w:rPr>
      </w:pPr>
    </w:p>
    <w:p w:rsidR="00967187" w:rsidRPr="00967187" w:rsidRDefault="00967187" w:rsidP="00967187">
      <w:pPr>
        <w:ind w:right="634"/>
        <w:jc w:val="both"/>
        <w:rPr>
          <w:b/>
        </w:rPr>
      </w:pPr>
      <w:r w:rsidRPr="00967187">
        <w:rPr>
          <w:b/>
        </w:rPr>
        <w:t xml:space="preserve">Цель программы </w:t>
      </w:r>
    </w:p>
    <w:p w:rsidR="00967187" w:rsidRPr="00967187" w:rsidRDefault="00967187" w:rsidP="00967187">
      <w:pPr>
        <w:shd w:val="clear" w:color="auto" w:fill="FFFFFF"/>
        <w:jc w:val="both"/>
      </w:pPr>
      <w:r w:rsidRPr="00967187">
        <w:t>1) Выявление наиболее одаренных учащихся в разных областях знаний для дальнейшей поддержки их таланта.</w:t>
      </w:r>
    </w:p>
    <w:p w:rsidR="00967187" w:rsidRPr="00967187" w:rsidRDefault="00967187" w:rsidP="00967187">
      <w:pPr>
        <w:shd w:val="clear" w:color="auto" w:fill="FFFFFF"/>
        <w:jc w:val="both"/>
      </w:pPr>
      <w:r w:rsidRPr="00967187">
        <w:t>2) всестороннее развитие познавательных способностей и организация досуга интеллектуально одаренных учащихся школы.</w:t>
      </w:r>
    </w:p>
    <w:p w:rsidR="00967187" w:rsidRPr="00967187" w:rsidRDefault="00967187" w:rsidP="00967187">
      <w:pPr>
        <w:shd w:val="clear" w:color="auto" w:fill="FFFFFF"/>
        <w:jc w:val="both"/>
      </w:pPr>
    </w:p>
    <w:p w:rsidR="00967187" w:rsidRPr="00967187" w:rsidRDefault="00967187" w:rsidP="00967187">
      <w:pPr>
        <w:shd w:val="clear" w:color="auto" w:fill="FFFFFF"/>
        <w:jc w:val="both"/>
      </w:pPr>
      <w:r w:rsidRPr="00967187">
        <w:t>3) развитие устойчивого интереса обучающихся к изучению математики;</w:t>
      </w:r>
    </w:p>
    <w:p w:rsidR="00967187" w:rsidRPr="00967187" w:rsidRDefault="00967187" w:rsidP="00967187">
      <w:pPr>
        <w:shd w:val="clear" w:color="auto" w:fill="FFFFFF"/>
        <w:jc w:val="both"/>
      </w:pPr>
      <w:r w:rsidRPr="00967187">
        <w:t>4) применение математических знаний в искусстве, архитектуре, экономике, музыке, банковском деле и других областях;</w:t>
      </w:r>
    </w:p>
    <w:p w:rsidR="00967187" w:rsidRPr="00967187" w:rsidRDefault="00967187" w:rsidP="00967187">
      <w:pPr>
        <w:shd w:val="clear" w:color="auto" w:fill="FFFFFF"/>
        <w:jc w:val="both"/>
      </w:pPr>
      <w:r w:rsidRPr="00967187">
        <w:t>5) развитие культуры математических вычислений и стабильности  в преобразовании алгебраических выражений;</w:t>
      </w:r>
    </w:p>
    <w:p w:rsidR="00967187" w:rsidRPr="00967187" w:rsidRDefault="00967187" w:rsidP="00967187">
      <w:pPr>
        <w:shd w:val="clear" w:color="auto" w:fill="FFFFFF"/>
        <w:jc w:val="both"/>
      </w:pPr>
      <w:r w:rsidRPr="00967187">
        <w:t>6) расширение кругозора.</w:t>
      </w:r>
    </w:p>
    <w:p w:rsidR="0082238F" w:rsidRDefault="0082238F" w:rsidP="00967187">
      <w:pPr>
        <w:widowControl w:val="0"/>
        <w:autoSpaceDE w:val="0"/>
        <w:autoSpaceDN w:val="0"/>
        <w:adjustRightInd w:val="0"/>
        <w:ind w:right="634"/>
        <w:rPr>
          <w:b/>
        </w:rPr>
      </w:pPr>
    </w:p>
    <w:p w:rsidR="00967187" w:rsidRPr="00967187" w:rsidRDefault="00967187" w:rsidP="00967187">
      <w:pPr>
        <w:widowControl w:val="0"/>
        <w:autoSpaceDE w:val="0"/>
        <w:autoSpaceDN w:val="0"/>
        <w:adjustRightInd w:val="0"/>
        <w:ind w:right="634"/>
      </w:pPr>
      <w:r w:rsidRPr="00967187">
        <w:rPr>
          <w:b/>
        </w:rPr>
        <w:t>Задачи.</w:t>
      </w:r>
    </w:p>
    <w:p w:rsidR="00967187" w:rsidRPr="00967187" w:rsidRDefault="00967187" w:rsidP="00967187">
      <w:pPr>
        <w:widowControl w:val="0"/>
        <w:autoSpaceDE w:val="0"/>
        <w:autoSpaceDN w:val="0"/>
        <w:adjustRightInd w:val="0"/>
        <w:ind w:right="634"/>
        <w:jc w:val="both"/>
      </w:pPr>
      <w:r w:rsidRPr="00967187">
        <w:t>1) Активное включение учащихся в процесс самообразования и саморазвития.</w:t>
      </w:r>
    </w:p>
    <w:p w:rsidR="00967187" w:rsidRPr="00967187" w:rsidRDefault="00967187" w:rsidP="00967187">
      <w:pPr>
        <w:widowControl w:val="0"/>
        <w:autoSpaceDE w:val="0"/>
        <w:autoSpaceDN w:val="0"/>
        <w:adjustRightInd w:val="0"/>
        <w:ind w:right="634"/>
        <w:jc w:val="both"/>
      </w:pPr>
      <w:r w:rsidRPr="00967187">
        <w:t>2) Развитие общих интеллектуальных способностей учащихся (умение анализировать, синтезировать, классифицировать, рефлексировать.)</w:t>
      </w:r>
    </w:p>
    <w:p w:rsidR="00967187" w:rsidRPr="00967187" w:rsidRDefault="00967187" w:rsidP="00967187">
      <w:pPr>
        <w:widowControl w:val="0"/>
        <w:autoSpaceDE w:val="0"/>
        <w:autoSpaceDN w:val="0"/>
        <w:adjustRightInd w:val="0"/>
        <w:ind w:right="634"/>
        <w:jc w:val="both"/>
      </w:pPr>
      <w:r w:rsidRPr="00967187">
        <w:t>3) Развитие абстрактного мышления (способность построения задач, моделирование).</w:t>
      </w:r>
    </w:p>
    <w:p w:rsidR="00967187" w:rsidRPr="00967187" w:rsidRDefault="00967187" w:rsidP="00967187">
      <w:pPr>
        <w:widowControl w:val="0"/>
        <w:autoSpaceDE w:val="0"/>
        <w:autoSpaceDN w:val="0"/>
        <w:adjustRightInd w:val="0"/>
        <w:ind w:right="634"/>
        <w:jc w:val="both"/>
      </w:pPr>
      <w:r w:rsidRPr="00967187">
        <w:t>4) Развитие творческой активности учащихся.</w:t>
      </w:r>
    </w:p>
    <w:p w:rsidR="00967187" w:rsidRPr="00967187" w:rsidRDefault="00967187" w:rsidP="00967187">
      <w:pPr>
        <w:widowControl w:val="0"/>
        <w:autoSpaceDE w:val="0"/>
        <w:autoSpaceDN w:val="0"/>
        <w:adjustRightInd w:val="0"/>
        <w:ind w:right="634"/>
        <w:jc w:val="both"/>
      </w:pPr>
      <w:r w:rsidRPr="00967187">
        <w:t>5) Совершенствование умений и навыков самостоятельной работы учащихся, повышение уровня знаний  и эрудиции в интересующих областях знаний.</w:t>
      </w:r>
    </w:p>
    <w:p w:rsidR="00967187" w:rsidRPr="00967187" w:rsidRDefault="00967187" w:rsidP="00967187">
      <w:pPr>
        <w:widowControl w:val="0"/>
        <w:autoSpaceDE w:val="0"/>
        <w:autoSpaceDN w:val="0"/>
        <w:adjustRightInd w:val="0"/>
        <w:ind w:right="634"/>
        <w:jc w:val="both"/>
      </w:pPr>
      <w:r w:rsidRPr="00967187">
        <w:t>6) Расширение общего кругозора учащихся.</w:t>
      </w:r>
    </w:p>
    <w:p w:rsidR="00967187" w:rsidRPr="00967187" w:rsidRDefault="00967187" w:rsidP="00967187">
      <w:pPr>
        <w:jc w:val="both"/>
      </w:pPr>
    </w:p>
    <w:p w:rsidR="00967187" w:rsidRPr="00967187" w:rsidRDefault="00967187" w:rsidP="00967187">
      <w:r w:rsidRPr="00967187">
        <w:rPr>
          <w:b/>
          <w:bCs/>
          <w:iCs/>
        </w:rPr>
        <w:t>Основные формы</w:t>
      </w:r>
      <w:r w:rsidRPr="00967187">
        <w:rPr>
          <w:sz w:val="28"/>
          <w:szCs w:val="28"/>
        </w:rPr>
        <w:t xml:space="preserve"> </w:t>
      </w:r>
      <w:r w:rsidRPr="00967187">
        <w:t>работы в рамках программы курса «</w:t>
      </w:r>
      <w:r w:rsidR="0082238F">
        <w:t>Увлекательная</w:t>
      </w:r>
      <w:r w:rsidRPr="00967187">
        <w:t xml:space="preserve"> математика» – Практикумы, исследования, консультации, работа в группах, работа в парах, индивидуальная работа.</w:t>
      </w:r>
    </w:p>
    <w:p w:rsidR="00967187" w:rsidRPr="00967187" w:rsidRDefault="00967187" w:rsidP="00967187">
      <w:pPr>
        <w:shd w:val="clear" w:color="auto" w:fill="FFFFFF"/>
        <w:ind w:firstLine="567"/>
        <w:jc w:val="both"/>
      </w:pPr>
      <w:r w:rsidRPr="00967187">
        <w:t>Данные формы работы дают детям возможность максимально проявлять свою активность, изобретательность, творческий и интеллектуальный потенциал и развивают их эмоциональное восприятие.</w:t>
      </w:r>
    </w:p>
    <w:p w:rsidR="00967187" w:rsidRPr="00967187" w:rsidRDefault="00967187" w:rsidP="00967187">
      <w:pPr>
        <w:shd w:val="clear" w:color="auto" w:fill="FFFFFF"/>
        <w:ind w:firstLine="567"/>
        <w:jc w:val="both"/>
      </w:pPr>
      <w:r w:rsidRPr="00967187">
        <w:t>Продолжительность курса внеурочной деятельности «</w:t>
      </w:r>
      <w:r w:rsidR="0082238F">
        <w:t>Увлекательная</w:t>
      </w:r>
      <w:r w:rsidRPr="00967187">
        <w:t xml:space="preserve"> математика» 7 класс 1 год, 34 часа, из расчёта – 1 час в неделю.</w:t>
      </w:r>
    </w:p>
    <w:p w:rsidR="00967187" w:rsidRPr="00967187" w:rsidRDefault="00967187" w:rsidP="00967187">
      <w:pPr>
        <w:shd w:val="clear" w:color="auto" w:fill="FFFFFF"/>
        <w:ind w:firstLine="567"/>
        <w:jc w:val="both"/>
      </w:pPr>
      <w:r w:rsidRPr="00967187">
        <w:t>Программа имеет обще</w:t>
      </w:r>
      <w:r w:rsidR="0082238F">
        <w:t xml:space="preserve"> </w:t>
      </w:r>
      <w:r w:rsidRPr="00967187">
        <w:t>интеллектуальное направление и обеспечивает создание условий для развития способностей, формирования ценностей и универсальных учебных действий (личностные, регулятивные, коммуникативные и познавательные).</w:t>
      </w:r>
    </w:p>
    <w:p w:rsidR="00967187" w:rsidRPr="00967187" w:rsidRDefault="00967187" w:rsidP="00967187">
      <w:pPr>
        <w:spacing w:line="23" w:lineRule="atLeast"/>
        <w:rPr>
          <w:b/>
          <w:bCs/>
        </w:rPr>
      </w:pPr>
    </w:p>
    <w:p w:rsidR="00AE5C59" w:rsidRDefault="00AE5C59" w:rsidP="00AE5C59">
      <w:pPr>
        <w:spacing w:line="23" w:lineRule="atLeast"/>
        <w:ind w:left="720"/>
        <w:rPr>
          <w:b/>
          <w:bCs/>
        </w:rPr>
      </w:pPr>
    </w:p>
    <w:p w:rsidR="00AE5C59" w:rsidRDefault="00AE5C59" w:rsidP="00AE5C59">
      <w:pPr>
        <w:spacing w:line="23" w:lineRule="atLeast"/>
        <w:ind w:left="720"/>
        <w:rPr>
          <w:b/>
          <w:bCs/>
        </w:rPr>
      </w:pPr>
    </w:p>
    <w:p w:rsidR="00AE5C59" w:rsidRDefault="00AE5C59" w:rsidP="00AE5C59">
      <w:pPr>
        <w:spacing w:line="23" w:lineRule="atLeast"/>
        <w:ind w:left="720"/>
        <w:rPr>
          <w:b/>
          <w:bCs/>
        </w:rPr>
      </w:pPr>
    </w:p>
    <w:p w:rsidR="00AE5C59" w:rsidRDefault="00AE5C59" w:rsidP="00AE5C59">
      <w:pPr>
        <w:spacing w:line="23" w:lineRule="atLeast"/>
        <w:ind w:left="720"/>
        <w:rPr>
          <w:b/>
          <w:bCs/>
        </w:rPr>
      </w:pPr>
    </w:p>
    <w:p w:rsidR="00AE5C59" w:rsidRDefault="00AE5C59" w:rsidP="00AE5C59">
      <w:pPr>
        <w:spacing w:line="23" w:lineRule="atLeast"/>
        <w:ind w:left="720"/>
        <w:rPr>
          <w:b/>
          <w:bCs/>
        </w:rPr>
      </w:pPr>
    </w:p>
    <w:p w:rsidR="00AE5C59" w:rsidRDefault="00AE5C59" w:rsidP="00AE5C59">
      <w:pPr>
        <w:spacing w:line="23" w:lineRule="atLeast"/>
        <w:ind w:left="720"/>
        <w:rPr>
          <w:b/>
          <w:bCs/>
        </w:rPr>
      </w:pPr>
    </w:p>
    <w:p w:rsidR="00967187" w:rsidRPr="00513922" w:rsidRDefault="00967187" w:rsidP="00513922">
      <w:pPr>
        <w:numPr>
          <w:ilvl w:val="0"/>
          <w:numId w:val="2"/>
        </w:numPr>
        <w:spacing w:line="23" w:lineRule="atLeast"/>
        <w:jc w:val="center"/>
        <w:rPr>
          <w:b/>
          <w:bCs/>
        </w:rPr>
      </w:pPr>
      <w:r w:rsidRPr="00967187">
        <w:rPr>
          <w:b/>
          <w:bCs/>
        </w:rPr>
        <w:lastRenderedPageBreak/>
        <w:t>Планируемые результаты освоения курса внеурочной деятельности</w:t>
      </w:r>
    </w:p>
    <w:p w:rsidR="00967187" w:rsidRPr="00967187" w:rsidRDefault="00967187" w:rsidP="00967187">
      <w:pPr>
        <w:shd w:val="clear" w:color="auto" w:fill="FFFFFF"/>
        <w:ind w:firstLine="567"/>
        <w:jc w:val="both"/>
      </w:pPr>
      <w:r w:rsidRPr="00967187">
        <w:t xml:space="preserve">В процессе прохождения программы курса внеурочной деятельности «Реальная </w:t>
      </w:r>
      <w:proofErr w:type="gramStart"/>
      <w:r w:rsidRPr="00967187">
        <w:t>математика»  должны</w:t>
      </w:r>
      <w:proofErr w:type="gramEnd"/>
      <w:r w:rsidRPr="00967187">
        <w:t xml:space="preserve"> быть достигнуты следующие результаты:</w:t>
      </w:r>
    </w:p>
    <w:p w:rsidR="00967187" w:rsidRPr="00967187" w:rsidRDefault="00967187" w:rsidP="00967187">
      <w:pPr>
        <w:jc w:val="both"/>
        <w:rPr>
          <w:i/>
        </w:rPr>
      </w:pPr>
      <w:r w:rsidRPr="00967187">
        <w:rPr>
          <w:i/>
        </w:rPr>
        <w:t>Личностные:</w:t>
      </w:r>
    </w:p>
    <w:p w:rsidR="00967187" w:rsidRPr="00967187" w:rsidRDefault="00967187" w:rsidP="00967187">
      <w:pPr>
        <w:jc w:val="both"/>
      </w:pPr>
      <w:r w:rsidRPr="00967187">
        <w:t>1) Осознание возможностей и роли математики в познании и описании ситуаций окружающего мира, понимание математики как части общечеловеческой культуры;</w:t>
      </w:r>
    </w:p>
    <w:p w:rsidR="00967187" w:rsidRPr="00967187" w:rsidRDefault="00967187" w:rsidP="00967187">
      <w:pPr>
        <w:jc w:val="both"/>
      </w:pPr>
      <w:r w:rsidRPr="00967187">
        <w:t>2) Способность к эмоциональному восприятию рассуждений, восприятию рассматриваемых проблем и решению задач;</w:t>
      </w:r>
    </w:p>
    <w:p w:rsidR="00967187" w:rsidRPr="00967187" w:rsidRDefault="00967187" w:rsidP="00967187">
      <w:pPr>
        <w:jc w:val="both"/>
      </w:pPr>
      <w:r w:rsidRPr="00967187">
        <w:t>3) Осознание того, как математические процессы описывают реальные события и зависимости, умение приводить примеры.</w:t>
      </w:r>
    </w:p>
    <w:p w:rsidR="00967187" w:rsidRPr="00513922" w:rsidRDefault="00967187" w:rsidP="00967187">
      <w:pPr>
        <w:jc w:val="both"/>
      </w:pPr>
      <w:r w:rsidRPr="00967187">
        <w:t>4) Осознание вероятностного характера многих закономерностей окружающего мира.</w:t>
      </w:r>
    </w:p>
    <w:p w:rsidR="00967187" w:rsidRPr="00967187" w:rsidRDefault="00967187" w:rsidP="00967187">
      <w:pPr>
        <w:jc w:val="both"/>
        <w:rPr>
          <w:i/>
        </w:rPr>
      </w:pPr>
      <w:proofErr w:type="spellStart"/>
      <w:r w:rsidRPr="00967187">
        <w:rPr>
          <w:i/>
        </w:rPr>
        <w:t>Метапредметные</w:t>
      </w:r>
      <w:proofErr w:type="spellEnd"/>
      <w:r w:rsidRPr="00967187">
        <w:rPr>
          <w:i/>
        </w:rPr>
        <w:t>:</w:t>
      </w:r>
    </w:p>
    <w:p w:rsidR="00967187" w:rsidRPr="00967187" w:rsidRDefault="00967187" w:rsidP="00967187">
      <w:pPr>
        <w:jc w:val="both"/>
      </w:pPr>
      <w:r w:rsidRPr="00967187">
        <w:t>1) Умения видеть математическую задачу в несложной реальной ситуации.</w:t>
      </w:r>
    </w:p>
    <w:p w:rsidR="00967187" w:rsidRPr="00967187" w:rsidRDefault="00967187" w:rsidP="00967187">
      <w:pPr>
        <w:jc w:val="both"/>
      </w:pPr>
      <w:r w:rsidRPr="00967187">
        <w:t>2) Умение видеть различные способы решения задач, осознанно выбирать способ решения.</w:t>
      </w:r>
    </w:p>
    <w:p w:rsidR="00967187" w:rsidRPr="00967187" w:rsidRDefault="00967187" w:rsidP="00967187">
      <w:pPr>
        <w:jc w:val="both"/>
      </w:pPr>
      <w:r w:rsidRPr="00967187">
        <w:t>3) Умение находить ответы на поставленные вопросы, работать с математическим текстом, выделять смысловые фрагменты.</w:t>
      </w:r>
    </w:p>
    <w:p w:rsidR="00967187" w:rsidRPr="00967187" w:rsidRDefault="00967187" w:rsidP="00967187">
      <w:pPr>
        <w:jc w:val="both"/>
      </w:pPr>
      <w:r w:rsidRPr="00967187">
        <w:t>4) Умение планировать свою деятельность.</w:t>
      </w:r>
    </w:p>
    <w:p w:rsidR="00967187" w:rsidRPr="00967187" w:rsidRDefault="00967187" w:rsidP="00967187">
      <w:pPr>
        <w:jc w:val="both"/>
      </w:pPr>
      <w:r w:rsidRPr="00967187">
        <w:t>5) Умение проводить аналогию математической задачи и реальной ситуации, распознавать верные и неверные утверждения, опровергать неверные утверждения.</w:t>
      </w:r>
    </w:p>
    <w:p w:rsidR="00967187" w:rsidRPr="00967187" w:rsidRDefault="00967187" w:rsidP="00967187">
      <w:pPr>
        <w:jc w:val="both"/>
        <w:rPr>
          <w:i/>
        </w:rPr>
      </w:pPr>
      <w:r w:rsidRPr="00967187">
        <w:rPr>
          <w:i/>
        </w:rPr>
        <w:t>Предметные:</w:t>
      </w:r>
    </w:p>
    <w:p w:rsidR="00967187" w:rsidRPr="00967187" w:rsidRDefault="00967187" w:rsidP="00967187">
      <w:pPr>
        <w:jc w:val="both"/>
      </w:pPr>
      <w:r w:rsidRPr="00967187">
        <w:t xml:space="preserve">1) Формирование представлений о математике как о части общечеловеческой культуры, форме описания и особого метода познания действительности. </w:t>
      </w:r>
    </w:p>
    <w:p w:rsidR="00967187" w:rsidRPr="00967187" w:rsidRDefault="00967187" w:rsidP="00967187">
      <w:pPr>
        <w:jc w:val="both"/>
      </w:pPr>
      <w:r w:rsidRPr="00967187">
        <w:t>2) Формирование представления об основных изучаемых понятиях как важнейших математических моделях, позволяющих описывать реальные процессы.</w:t>
      </w:r>
    </w:p>
    <w:p w:rsidR="00967187" w:rsidRPr="00967187" w:rsidRDefault="00967187" w:rsidP="00967187">
      <w:pPr>
        <w:jc w:val="both"/>
      </w:pPr>
      <w:r w:rsidRPr="00967187">
        <w:t>3) Развитие умений работать с учебным математическим текстом, грамотно выражать свои мысли.</w:t>
      </w:r>
    </w:p>
    <w:p w:rsidR="00967187" w:rsidRPr="00967187" w:rsidRDefault="00967187" w:rsidP="00967187">
      <w:pPr>
        <w:jc w:val="both"/>
      </w:pPr>
      <w:r w:rsidRPr="00967187">
        <w:t xml:space="preserve">4) Формирование представлений о системе функциональных понятий, функциональном языке и символике; развитие умения использовать функционально-графические представления для решения различных задач. </w:t>
      </w:r>
    </w:p>
    <w:p w:rsidR="00967187" w:rsidRPr="00967187" w:rsidRDefault="00967187" w:rsidP="00967187">
      <w:pPr>
        <w:jc w:val="both"/>
      </w:pPr>
      <w:r w:rsidRPr="00967187">
        <w:t>5) Овладение основными способами представления и анализа статистических данных; формирование представлений о статистических закономерностях в реальном мире и способах их изучения. Развитие умения извлекать информацию, представленную в таблицах, на диаграммах, графиках, описывать и анализировать числовые данные, использовать понимание вероятностных свойств окружающих явлений при принятии решений.</w:t>
      </w:r>
    </w:p>
    <w:p w:rsidR="00967187" w:rsidRPr="00967187" w:rsidRDefault="00967187" w:rsidP="00967187">
      <w:pPr>
        <w:jc w:val="both"/>
      </w:pPr>
      <w:r w:rsidRPr="00967187">
        <w:t>6) Развитие умений применять изученные понятия для решения задач практического содержания и задач смежных дисциплин.</w:t>
      </w:r>
    </w:p>
    <w:p w:rsidR="00967187" w:rsidRPr="00967187" w:rsidRDefault="00967187" w:rsidP="00967187">
      <w:pPr>
        <w:rPr>
          <w:b/>
        </w:rPr>
      </w:pPr>
      <w:r w:rsidRPr="00967187">
        <w:rPr>
          <w:b/>
        </w:rPr>
        <w:t>Ожидаемые результаты</w:t>
      </w:r>
    </w:p>
    <w:p w:rsidR="00967187" w:rsidRPr="00967187" w:rsidRDefault="00967187" w:rsidP="00967187">
      <w:r w:rsidRPr="00967187">
        <w:t>1) Чтение и понимание графиков реальной зависимости;</w:t>
      </w:r>
    </w:p>
    <w:p w:rsidR="00967187" w:rsidRPr="00967187" w:rsidRDefault="00967187" w:rsidP="00967187">
      <w:r w:rsidRPr="00967187">
        <w:t>2) Умение отвечать на вопросы практической направленности;</w:t>
      </w:r>
    </w:p>
    <w:p w:rsidR="00967187" w:rsidRPr="00967187" w:rsidRDefault="00967187" w:rsidP="00967187">
      <w:r w:rsidRPr="00967187">
        <w:t>3) Составлять математические модели к задачам и работать с ними;</w:t>
      </w:r>
    </w:p>
    <w:p w:rsidR="00967187" w:rsidRPr="00967187" w:rsidRDefault="00967187" w:rsidP="00967187">
      <w:r w:rsidRPr="00967187">
        <w:t>4) Применять различные математические приёмы при решении практических задач (распродажа, тарифы, штрафы, голосование, смеси, сплавы, растворы, банковские операции, численность населения и т. д.);</w:t>
      </w:r>
    </w:p>
    <w:p w:rsidR="00967187" w:rsidRPr="00967187" w:rsidRDefault="00967187" w:rsidP="00967187">
      <w:r w:rsidRPr="00967187">
        <w:t>5) Уметь использовать приобретённые знания и умения в практической деятельности и в повседневной жизни;</w:t>
      </w:r>
    </w:p>
    <w:p w:rsidR="00967187" w:rsidRPr="00967187" w:rsidRDefault="00967187" w:rsidP="00967187">
      <w:r w:rsidRPr="00967187">
        <w:rPr>
          <w:b/>
        </w:rPr>
        <w:t xml:space="preserve">Форма контроля: </w:t>
      </w:r>
      <w:r w:rsidRPr="00967187">
        <w:t>Защита проектов.</w:t>
      </w:r>
    </w:p>
    <w:p w:rsidR="00967187" w:rsidRPr="00967187" w:rsidRDefault="00513922" w:rsidP="00967187">
      <w:pPr>
        <w:jc w:val="center"/>
        <w:rPr>
          <w:b/>
        </w:rPr>
      </w:pPr>
      <w:r>
        <w:rPr>
          <w:b/>
        </w:rPr>
        <w:lastRenderedPageBreak/>
        <w:t>2. Содержание программы курса «</w:t>
      </w:r>
      <w:r w:rsidR="00803C2E">
        <w:rPr>
          <w:b/>
        </w:rPr>
        <w:t>Увлекательная</w:t>
      </w:r>
      <w:r w:rsidR="00967187" w:rsidRPr="00967187">
        <w:rPr>
          <w:b/>
        </w:rPr>
        <w:t xml:space="preserve"> математика»</w:t>
      </w:r>
    </w:p>
    <w:p w:rsidR="00967187" w:rsidRPr="00967187" w:rsidRDefault="00967187" w:rsidP="00967187">
      <w:pPr>
        <w:rPr>
          <w:b/>
        </w:rPr>
      </w:pPr>
      <w:r w:rsidRPr="00967187">
        <w:rPr>
          <w:b/>
        </w:rPr>
        <w:t>Раздел 1. Наглядная математика (6ч)</w:t>
      </w:r>
    </w:p>
    <w:p w:rsidR="00967187" w:rsidRPr="00967187" w:rsidRDefault="00967187" w:rsidP="00967187">
      <w:r w:rsidRPr="00967187">
        <w:t>Задачи, связанные с применением функций в жизни, диаграмм в различных сферах деятельности. Различные способы решения практических задач, представленных таблицами. Составление задач, используя практический опыт.</w:t>
      </w:r>
    </w:p>
    <w:p w:rsidR="00967187" w:rsidRPr="00967187" w:rsidRDefault="00967187" w:rsidP="00967187"/>
    <w:p w:rsidR="00967187" w:rsidRPr="00967187" w:rsidRDefault="00967187" w:rsidP="00967187">
      <w:pPr>
        <w:rPr>
          <w:b/>
        </w:rPr>
      </w:pPr>
      <w:r w:rsidRPr="00967187">
        <w:rPr>
          <w:b/>
        </w:rPr>
        <w:t>Раздел 2. Решение задач практического характера (15ч)</w:t>
      </w:r>
    </w:p>
    <w:p w:rsidR="00967187" w:rsidRPr="00967187" w:rsidRDefault="00967187" w:rsidP="00967187">
      <w:r w:rsidRPr="00967187">
        <w:t>Задачи на доли и части (в том числе исторические). Применение процентов при решении задач на выбор оптимального тарифа, о распродажах, штрафах и голосовании, банковских кредитов. Приёмы рационального и быстрого счёта.</w:t>
      </w:r>
    </w:p>
    <w:p w:rsidR="00967187" w:rsidRPr="00967187" w:rsidRDefault="00967187" w:rsidP="00967187">
      <w:pPr>
        <w:rPr>
          <w:b/>
        </w:rPr>
      </w:pPr>
    </w:p>
    <w:p w:rsidR="00967187" w:rsidRPr="00967187" w:rsidRDefault="00967187" w:rsidP="00967187">
      <w:pPr>
        <w:rPr>
          <w:b/>
        </w:rPr>
      </w:pPr>
      <w:r w:rsidRPr="00967187">
        <w:rPr>
          <w:b/>
        </w:rPr>
        <w:t>Раздел 3. Математика в химии и физике (9ч)</w:t>
      </w:r>
    </w:p>
    <w:p w:rsidR="00967187" w:rsidRPr="00967187" w:rsidRDefault="00967187" w:rsidP="00967187">
      <w:r w:rsidRPr="00967187">
        <w:t>Концентрация вещества, процентное содержание. Допущения, используемые при решении задач данного типа. Задачи на совместное движение в разных направлениях, движение по кругу. Наглядная иллюстрация содержания отдельных задач практической направленности. Решение одной задачи разными способами: математическими методами и методами, применяемыми в физике и химии.</w:t>
      </w:r>
    </w:p>
    <w:p w:rsidR="00967187" w:rsidRPr="00967187" w:rsidRDefault="00967187" w:rsidP="00967187">
      <w:pPr>
        <w:rPr>
          <w:b/>
        </w:rPr>
      </w:pPr>
    </w:p>
    <w:p w:rsidR="00967187" w:rsidRPr="00967187" w:rsidRDefault="00967187" w:rsidP="00967187">
      <w:pPr>
        <w:rPr>
          <w:b/>
        </w:rPr>
      </w:pPr>
      <w:r w:rsidRPr="00967187">
        <w:rPr>
          <w:b/>
        </w:rPr>
        <w:t>Раздел 4. Математика в различных сферах деятельности (4ч)</w:t>
      </w:r>
    </w:p>
    <w:p w:rsidR="00967187" w:rsidRPr="00967187" w:rsidRDefault="00967187" w:rsidP="00967187">
      <w:pPr>
        <w:rPr>
          <w:b/>
        </w:rPr>
      </w:pPr>
      <w:r w:rsidRPr="00967187">
        <w:t>Работа над проектами по темам: «Математика в искусстве», «Применение математики в строительстве»,  «Математика и архитектура», «Математика и экономика» и др.</w:t>
      </w:r>
    </w:p>
    <w:p w:rsidR="00967187" w:rsidRPr="00967187" w:rsidRDefault="00967187" w:rsidP="00967187">
      <w:pPr>
        <w:jc w:val="center"/>
        <w:rPr>
          <w:b/>
        </w:rPr>
      </w:pPr>
    </w:p>
    <w:p w:rsidR="00967187" w:rsidRPr="00967187" w:rsidRDefault="00967187" w:rsidP="00967187">
      <w:pPr>
        <w:jc w:val="center"/>
        <w:rPr>
          <w:b/>
        </w:rPr>
      </w:pPr>
      <w:r w:rsidRPr="00967187">
        <w:rPr>
          <w:b/>
        </w:rPr>
        <w:t>3. Тематическое  планирование  7 класс</w:t>
      </w:r>
    </w:p>
    <w:p w:rsidR="00967187" w:rsidRPr="00967187" w:rsidRDefault="00967187" w:rsidP="00967187"/>
    <w:tbl>
      <w:tblPr>
        <w:tblW w:w="12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1134"/>
        <w:gridCol w:w="4328"/>
        <w:gridCol w:w="3066"/>
        <w:gridCol w:w="1656"/>
        <w:gridCol w:w="1701"/>
      </w:tblGrid>
      <w:tr w:rsidR="00442982" w:rsidRPr="00967187" w:rsidTr="00442982">
        <w:trPr>
          <w:trHeight w:val="429"/>
        </w:trPr>
        <w:tc>
          <w:tcPr>
            <w:tcW w:w="1015" w:type="dxa"/>
            <w:shd w:val="clear" w:color="auto" w:fill="auto"/>
          </w:tcPr>
          <w:p w:rsidR="00442982" w:rsidRPr="00967187" w:rsidRDefault="00442982" w:rsidP="00967187">
            <w:pPr>
              <w:jc w:val="center"/>
              <w:rPr>
                <w:b/>
                <w:sz w:val="22"/>
                <w:szCs w:val="22"/>
              </w:rPr>
            </w:pPr>
            <w:r w:rsidRPr="00967187">
              <w:rPr>
                <w:b/>
                <w:sz w:val="22"/>
                <w:szCs w:val="22"/>
              </w:rPr>
              <w:t>№  занятия</w:t>
            </w:r>
          </w:p>
        </w:tc>
        <w:tc>
          <w:tcPr>
            <w:tcW w:w="1134" w:type="dxa"/>
            <w:shd w:val="clear" w:color="auto" w:fill="auto"/>
          </w:tcPr>
          <w:p w:rsidR="00442982" w:rsidRPr="00967187" w:rsidRDefault="00442982" w:rsidP="00967187">
            <w:pPr>
              <w:jc w:val="center"/>
              <w:rPr>
                <w:b/>
                <w:sz w:val="22"/>
                <w:szCs w:val="22"/>
              </w:rPr>
            </w:pPr>
            <w:r w:rsidRPr="00967187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4328" w:type="dxa"/>
            <w:shd w:val="clear" w:color="auto" w:fill="auto"/>
          </w:tcPr>
          <w:p w:rsidR="00442982" w:rsidRPr="00967187" w:rsidRDefault="00442982" w:rsidP="00967187">
            <w:pPr>
              <w:jc w:val="center"/>
              <w:rPr>
                <w:b/>
                <w:sz w:val="22"/>
                <w:szCs w:val="22"/>
              </w:rPr>
            </w:pPr>
            <w:r w:rsidRPr="00967187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3066" w:type="dxa"/>
            <w:shd w:val="clear" w:color="auto" w:fill="auto"/>
          </w:tcPr>
          <w:p w:rsidR="00442982" w:rsidRPr="00967187" w:rsidRDefault="00442982" w:rsidP="00967187">
            <w:pPr>
              <w:jc w:val="center"/>
              <w:rPr>
                <w:b/>
                <w:sz w:val="22"/>
                <w:szCs w:val="22"/>
              </w:rPr>
            </w:pPr>
            <w:r w:rsidRPr="00967187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1656" w:type="dxa"/>
          </w:tcPr>
          <w:p w:rsidR="00442982" w:rsidRPr="00967187" w:rsidRDefault="00442982" w:rsidP="009671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701" w:type="dxa"/>
          </w:tcPr>
          <w:p w:rsidR="00442982" w:rsidRPr="00967187" w:rsidRDefault="00442982" w:rsidP="009671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</w:tr>
      <w:tr w:rsidR="00442982" w:rsidRPr="00967187" w:rsidTr="00442982">
        <w:trPr>
          <w:trHeight w:val="214"/>
        </w:trPr>
        <w:tc>
          <w:tcPr>
            <w:tcW w:w="1015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</w:p>
        </w:tc>
        <w:tc>
          <w:tcPr>
            <w:tcW w:w="4328" w:type="dxa"/>
            <w:shd w:val="clear" w:color="auto" w:fill="auto"/>
          </w:tcPr>
          <w:p w:rsidR="00442982" w:rsidRPr="00967187" w:rsidRDefault="00442982" w:rsidP="00967187">
            <w:pPr>
              <w:rPr>
                <w:b/>
              </w:rPr>
            </w:pPr>
            <w:r w:rsidRPr="00967187">
              <w:rPr>
                <w:b/>
              </w:rPr>
              <w:t>Наглядная математика (6 ч)</w:t>
            </w:r>
          </w:p>
        </w:tc>
        <w:tc>
          <w:tcPr>
            <w:tcW w:w="3066" w:type="dxa"/>
            <w:shd w:val="clear" w:color="auto" w:fill="auto"/>
          </w:tcPr>
          <w:p w:rsidR="00442982" w:rsidRPr="00967187" w:rsidRDefault="00442982" w:rsidP="00967187"/>
        </w:tc>
        <w:tc>
          <w:tcPr>
            <w:tcW w:w="1656" w:type="dxa"/>
          </w:tcPr>
          <w:p w:rsidR="00442982" w:rsidRPr="00967187" w:rsidRDefault="00442982" w:rsidP="00967187"/>
        </w:tc>
        <w:tc>
          <w:tcPr>
            <w:tcW w:w="1701" w:type="dxa"/>
          </w:tcPr>
          <w:p w:rsidR="00442982" w:rsidRPr="00967187" w:rsidRDefault="00442982" w:rsidP="00967187"/>
        </w:tc>
      </w:tr>
      <w:tr w:rsidR="00442982" w:rsidRPr="00967187" w:rsidTr="00442982">
        <w:trPr>
          <w:trHeight w:val="440"/>
        </w:trPr>
        <w:tc>
          <w:tcPr>
            <w:tcW w:w="1015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  <w:r w:rsidRPr="00967187">
              <w:t>1-2</w:t>
            </w:r>
          </w:p>
        </w:tc>
        <w:tc>
          <w:tcPr>
            <w:tcW w:w="1134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  <w:r w:rsidRPr="00967187">
              <w:t>2</w:t>
            </w:r>
          </w:p>
        </w:tc>
        <w:tc>
          <w:tcPr>
            <w:tcW w:w="4328" w:type="dxa"/>
            <w:shd w:val="clear" w:color="auto" w:fill="auto"/>
          </w:tcPr>
          <w:p w:rsidR="00442982" w:rsidRPr="00967187" w:rsidRDefault="00442982" w:rsidP="00967187">
            <w:r w:rsidRPr="00967187">
              <w:t>Задачи, связанные с применением функций в жизни</w:t>
            </w:r>
          </w:p>
        </w:tc>
        <w:tc>
          <w:tcPr>
            <w:tcW w:w="3066" w:type="dxa"/>
            <w:shd w:val="clear" w:color="auto" w:fill="auto"/>
          </w:tcPr>
          <w:p w:rsidR="00442982" w:rsidRPr="00967187" w:rsidRDefault="00442982" w:rsidP="00967187">
            <w:r w:rsidRPr="00967187">
              <w:t>Составить задачу</w:t>
            </w:r>
          </w:p>
        </w:tc>
        <w:tc>
          <w:tcPr>
            <w:tcW w:w="1656" w:type="dxa"/>
          </w:tcPr>
          <w:p w:rsidR="00442982" w:rsidRDefault="00442982" w:rsidP="00967187">
            <w:r>
              <w:t>2.09</w:t>
            </w:r>
          </w:p>
          <w:p w:rsidR="00442982" w:rsidRPr="00967187" w:rsidRDefault="00442982" w:rsidP="00967187">
            <w:r>
              <w:t>9.09</w:t>
            </w:r>
          </w:p>
        </w:tc>
        <w:tc>
          <w:tcPr>
            <w:tcW w:w="1701" w:type="dxa"/>
          </w:tcPr>
          <w:p w:rsidR="00442982" w:rsidRPr="00967187" w:rsidRDefault="00442982" w:rsidP="00967187"/>
        </w:tc>
      </w:tr>
      <w:tr w:rsidR="00442982" w:rsidRPr="00967187" w:rsidTr="00442982">
        <w:trPr>
          <w:trHeight w:val="429"/>
        </w:trPr>
        <w:tc>
          <w:tcPr>
            <w:tcW w:w="1015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  <w:r w:rsidRPr="00967187">
              <w:t>3-4</w:t>
            </w:r>
          </w:p>
        </w:tc>
        <w:tc>
          <w:tcPr>
            <w:tcW w:w="1134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  <w:r w:rsidRPr="00967187">
              <w:t>2</w:t>
            </w:r>
          </w:p>
        </w:tc>
        <w:tc>
          <w:tcPr>
            <w:tcW w:w="4328" w:type="dxa"/>
            <w:shd w:val="clear" w:color="auto" w:fill="auto"/>
          </w:tcPr>
          <w:p w:rsidR="00442982" w:rsidRPr="00967187" w:rsidRDefault="00442982" w:rsidP="00967187">
            <w:r w:rsidRPr="00967187">
              <w:t>Задачи с применением диаграмм в различных сферах деятельности</w:t>
            </w:r>
          </w:p>
        </w:tc>
        <w:tc>
          <w:tcPr>
            <w:tcW w:w="3066" w:type="dxa"/>
            <w:shd w:val="clear" w:color="auto" w:fill="auto"/>
          </w:tcPr>
          <w:p w:rsidR="00442982" w:rsidRPr="00967187" w:rsidRDefault="00442982" w:rsidP="00967187">
            <w:r w:rsidRPr="00967187">
              <w:t>Составить задачу</w:t>
            </w:r>
          </w:p>
        </w:tc>
        <w:tc>
          <w:tcPr>
            <w:tcW w:w="1656" w:type="dxa"/>
          </w:tcPr>
          <w:p w:rsidR="00442982" w:rsidRDefault="00442982" w:rsidP="00967187">
            <w:r>
              <w:t>16.09</w:t>
            </w:r>
          </w:p>
          <w:p w:rsidR="00442982" w:rsidRPr="00967187" w:rsidRDefault="00442982" w:rsidP="00967187">
            <w:r>
              <w:t>23.09</w:t>
            </w:r>
          </w:p>
        </w:tc>
        <w:tc>
          <w:tcPr>
            <w:tcW w:w="1701" w:type="dxa"/>
          </w:tcPr>
          <w:p w:rsidR="00442982" w:rsidRPr="00967187" w:rsidRDefault="00442982" w:rsidP="00967187"/>
        </w:tc>
      </w:tr>
      <w:tr w:rsidR="00442982" w:rsidRPr="00967187" w:rsidTr="00442982">
        <w:trPr>
          <w:trHeight w:val="655"/>
        </w:trPr>
        <w:tc>
          <w:tcPr>
            <w:tcW w:w="1015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  <w:r w:rsidRPr="00967187">
              <w:t>5-6</w:t>
            </w:r>
          </w:p>
        </w:tc>
        <w:tc>
          <w:tcPr>
            <w:tcW w:w="1134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  <w:r w:rsidRPr="00967187">
              <w:t>2</w:t>
            </w:r>
          </w:p>
        </w:tc>
        <w:tc>
          <w:tcPr>
            <w:tcW w:w="4328" w:type="dxa"/>
            <w:shd w:val="clear" w:color="auto" w:fill="auto"/>
          </w:tcPr>
          <w:p w:rsidR="00442982" w:rsidRPr="00967187" w:rsidRDefault="00442982" w:rsidP="00967187">
            <w:r w:rsidRPr="00967187">
              <w:t>Различные способы решения практических задач, представленных таблицами</w:t>
            </w:r>
          </w:p>
        </w:tc>
        <w:tc>
          <w:tcPr>
            <w:tcW w:w="3066" w:type="dxa"/>
            <w:shd w:val="clear" w:color="auto" w:fill="auto"/>
          </w:tcPr>
          <w:p w:rsidR="00442982" w:rsidRPr="00967187" w:rsidRDefault="00442982" w:rsidP="00967187">
            <w:r w:rsidRPr="00967187">
              <w:t>Найти задачу в источниках</w:t>
            </w:r>
          </w:p>
        </w:tc>
        <w:tc>
          <w:tcPr>
            <w:tcW w:w="1656" w:type="dxa"/>
          </w:tcPr>
          <w:p w:rsidR="00442982" w:rsidRDefault="00442982" w:rsidP="00967187">
            <w:r>
              <w:t>30.09</w:t>
            </w:r>
          </w:p>
          <w:p w:rsidR="00442982" w:rsidRPr="00967187" w:rsidRDefault="00442982" w:rsidP="00967187">
            <w:r>
              <w:t>6.10</w:t>
            </w:r>
          </w:p>
        </w:tc>
        <w:tc>
          <w:tcPr>
            <w:tcW w:w="1701" w:type="dxa"/>
          </w:tcPr>
          <w:p w:rsidR="00442982" w:rsidRPr="00967187" w:rsidRDefault="00442982" w:rsidP="00967187"/>
        </w:tc>
      </w:tr>
      <w:tr w:rsidR="00442982" w:rsidRPr="00967187" w:rsidTr="00442982">
        <w:trPr>
          <w:trHeight w:val="429"/>
        </w:trPr>
        <w:tc>
          <w:tcPr>
            <w:tcW w:w="1015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</w:p>
        </w:tc>
        <w:tc>
          <w:tcPr>
            <w:tcW w:w="7394" w:type="dxa"/>
            <w:gridSpan w:val="2"/>
            <w:shd w:val="clear" w:color="auto" w:fill="auto"/>
          </w:tcPr>
          <w:p w:rsidR="00442982" w:rsidRPr="00967187" w:rsidRDefault="00442982" w:rsidP="00967187">
            <w:r w:rsidRPr="00967187">
              <w:rPr>
                <w:b/>
              </w:rPr>
              <w:t>Решение задач практического характера (15 ч)</w:t>
            </w:r>
          </w:p>
        </w:tc>
        <w:tc>
          <w:tcPr>
            <w:tcW w:w="1656" w:type="dxa"/>
          </w:tcPr>
          <w:p w:rsidR="00442982" w:rsidRPr="00967187" w:rsidRDefault="00442982" w:rsidP="00967187">
            <w:pPr>
              <w:rPr>
                <w:b/>
              </w:rPr>
            </w:pPr>
          </w:p>
        </w:tc>
        <w:tc>
          <w:tcPr>
            <w:tcW w:w="1701" w:type="dxa"/>
          </w:tcPr>
          <w:p w:rsidR="00442982" w:rsidRPr="00967187" w:rsidRDefault="00442982" w:rsidP="00967187">
            <w:pPr>
              <w:rPr>
                <w:b/>
              </w:rPr>
            </w:pPr>
          </w:p>
        </w:tc>
      </w:tr>
      <w:tr w:rsidR="00442982" w:rsidRPr="00967187" w:rsidTr="00442982">
        <w:trPr>
          <w:trHeight w:val="440"/>
        </w:trPr>
        <w:tc>
          <w:tcPr>
            <w:tcW w:w="1015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  <w:r w:rsidRPr="00967187">
              <w:t>7-9</w:t>
            </w:r>
          </w:p>
        </w:tc>
        <w:tc>
          <w:tcPr>
            <w:tcW w:w="1134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  <w:r w:rsidRPr="00967187">
              <w:t>3</w:t>
            </w:r>
          </w:p>
        </w:tc>
        <w:tc>
          <w:tcPr>
            <w:tcW w:w="4328" w:type="dxa"/>
            <w:shd w:val="clear" w:color="auto" w:fill="auto"/>
          </w:tcPr>
          <w:p w:rsidR="00442982" w:rsidRPr="00967187" w:rsidRDefault="00442982" w:rsidP="00967187">
            <w:r w:rsidRPr="00967187">
              <w:t>Задачи на доли и части (в том числе исторические)</w:t>
            </w:r>
          </w:p>
        </w:tc>
        <w:tc>
          <w:tcPr>
            <w:tcW w:w="3066" w:type="dxa"/>
            <w:shd w:val="clear" w:color="auto" w:fill="auto"/>
          </w:tcPr>
          <w:p w:rsidR="00442982" w:rsidRPr="00967187" w:rsidRDefault="00442982" w:rsidP="00967187">
            <w:r w:rsidRPr="00967187">
              <w:t>Составить задачу</w:t>
            </w:r>
          </w:p>
        </w:tc>
        <w:tc>
          <w:tcPr>
            <w:tcW w:w="1656" w:type="dxa"/>
          </w:tcPr>
          <w:p w:rsidR="00442982" w:rsidRDefault="00442982" w:rsidP="00967187">
            <w:r>
              <w:t>13.10</w:t>
            </w:r>
          </w:p>
          <w:p w:rsidR="00442982" w:rsidRDefault="00442982" w:rsidP="00967187">
            <w:r>
              <w:t>20.10</w:t>
            </w:r>
          </w:p>
          <w:p w:rsidR="00442982" w:rsidRPr="00967187" w:rsidRDefault="00442982" w:rsidP="00967187">
            <w:r>
              <w:t>27.10</w:t>
            </w:r>
          </w:p>
        </w:tc>
        <w:tc>
          <w:tcPr>
            <w:tcW w:w="1701" w:type="dxa"/>
          </w:tcPr>
          <w:p w:rsidR="00442982" w:rsidRPr="00967187" w:rsidRDefault="00442982" w:rsidP="00967187"/>
        </w:tc>
      </w:tr>
      <w:tr w:rsidR="00442982" w:rsidRPr="00967187" w:rsidTr="00442982">
        <w:trPr>
          <w:trHeight w:val="429"/>
        </w:trPr>
        <w:tc>
          <w:tcPr>
            <w:tcW w:w="1015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  <w:r w:rsidRPr="00967187">
              <w:lastRenderedPageBreak/>
              <w:t>10-12</w:t>
            </w:r>
          </w:p>
        </w:tc>
        <w:tc>
          <w:tcPr>
            <w:tcW w:w="1134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  <w:r w:rsidRPr="00967187">
              <w:t>3</w:t>
            </w:r>
          </w:p>
        </w:tc>
        <w:tc>
          <w:tcPr>
            <w:tcW w:w="4328" w:type="dxa"/>
            <w:shd w:val="clear" w:color="auto" w:fill="auto"/>
          </w:tcPr>
          <w:p w:rsidR="00442982" w:rsidRPr="00967187" w:rsidRDefault="00442982" w:rsidP="00967187">
            <w:pPr>
              <w:rPr>
                <w:b/>
              </w:rPr>
            </w:pPr>
            <w:r w:rsidRPr="00967187">
              <w:t>Применение процентов при решении задач на выбор оптимального тарифа</w:t>
            </w:r>
          </w:p>
        </w:tc>
        <w:tc>
          <w:tcPr>
            <w:tcW w:w="3066" w:type="dxa"/>
            <w:shd w:val="clear" w:color="auto" w:fill="auto"/>
          </w:tcPr>
          <w:p w:rsidR="00442982" w:rsidRPr="00967187" w:rsidRDefault="00442982" w:rsidP="00967187">
            <w:r w:rsidRPr="00967187">
              <w:t>Найти в источниках</w:t>
            </w:r>
          </w:p>
        </w:tc>
        <w:tc>
          <w:tcPr>
            <w:tcW w:w="1656" w:type="dxa"/>
          </w:tcPr>
          <w:p w:rsidR="00442982" w:rsidRDefault="00442982" w:rsidP="00967187">
            <w:r>
              <w:t>11.11</w:t>
            </w:r>
          </w:p>
          <w:p w:rsidR="00442982" w:rsidRDefault="00442982" w:rsidP="00967187">
            <w:r>
              <w:t>18.11</w:t>
            </w:r>
          </w:p>
          <w:p w:rsidR="00442982" w:rsidRPr="00967187" w:rsidRDefault="00442982" w:rsidP="00967187">
            <w:r>
              <w:t>25.11</w:t>
            </w:r>
          </w:p>
        </w:tc>
        <w:tc>
          <w:tcPr>
            <w:tcW w:w="1701" w:type="dxa"/>
          </w:tcPr>
          <w:p w:rsidR="00442982" w:rsidRPr="00967187" w:rsidRDefault="00442982" w:rsidP="00967187"/>
        </w:tc>
      </w:tr>
      <w:tr w:rsidR="00442982" w:rsidRPr="00967187" w:rsidTr="00442982">
        <w:trPr>
          <w:trHeight w:val="440"/>
        </w:trPr>
        <w:tc>
          <w:tcPr>
            <w:tcW w:w="1015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  <w:r w:rsidRPr="00967187">
              <w:t>13-15</w:t>
            </w:r>
          </w:p>
        </w:tc>
        <w:tc>
          <w:tcPr>
            <w:tcW w:w="1134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  <w:r w:rsidRPr="00967187">
              <w:t>3</w:t>
            </w:r>
          </w:p>
        </w:tc>
        <w:tc>
          <w:tcPr>
            <w:tcW w:w="4328" w:type="dxa"/>
            <w:shd w:val="clear" w:color="auto" w:fill="auto"/>
          </w:tcPr>
          <w:p w:rsidR="00442982" w:rsidRPr="00967187" w:rsidRDefault="00442982" w:rsidP="00967187">
            <w:r w:rsidRPr="00967187">
              <w:t>Применение процентов при решении задач о распродажах</w:t>
            </w:r>
          </w:p>
        </w:tc>
        <w:tc>
          <w:tcPr>
            <w:tcW w:w="3066" w:type="dxa"/>
            <w:shd w:val="clear" w:color="auto" w:fill="auto"/>
          </w:tcPr>
          <w:p w:rsidR="00442982" w:rsidRPr="00967187" w:rsidRDefault="00442982" w:rsidP="00967187">
            <w:r w:rsidRPr="00967187">
              <w:t>Составить задачу</w:t>
            </w:r>
          </w:p>
          <w:p w:rsidR="00442982" w:rsidRPr="00967187" w:rsidRDefault="00442982" w:rsidP="00967187"/>
        </w:tc>
        <w:tc>
          <w:tcPr>
            <w:tcW w:w="1656" w:type="dxa"/>
          </w:tcPr>
          <w:p w:rsidR="00442982" w:rsidRDefault="00442982" w:rsidP="00967187">
            <w:r>
              <w:t>2.12</w:t>
            </w:r>
          </w:p>
          <w:p w:rsidR="00442982" w:rsidRDefault="00442982" w:rsidP="00967187">
            <w:r>
              <w:t>9.12</w:t>
            </w:r>
          </w:p>
          <w:p w:rsidR="00442982" w:rsidRPr="00967187" w:rsidRDefault="00442982" w:rsidP="00967187">
            <w:r>
              <w:t>16.12</w:t>
            </w:r>
          </w:p>
        </w:tc>
        <w:tc>
          <w:tcPr>
            <w:tcW w:w="1701" w:type="dxa"/>
          </w:tcPr>
          <w:p w:rsidR="00442982" w:rsidRPr="00967187" w:rsidRDefault="00442982" w:rsidP="00967187"/>
        </w:tc>
      </w:tr>
      <w:tr w:rsidR="00442982" w:rsidRPr="00967187" w:rsidTr="00442982">
        <w:trPr>
          <w:trHeight w:val="429"/>
        </w:trPr>
        <w:tc>
          <w:tcPr>
            <w:tcW w:w="1015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  <w:r w:rsidRPr="00967187">
              <w:t>16-18</w:t>
            </w:r>
          </w:p>
        </w:tc>
        <w:tc>
          <w:tcPr>
            <w:tcW w:w="1134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  <w:r w:rsidRPr="00967187">
              <w:t>3</w:t>
            </w:r>
          </w:p>
        </w:tc>
        <w:tc>
          <w:tcPr>
            <w:tcW w:w="4328" w:type="dxa"/>
            <w:shd w:val="clear" w:color="auto" w:fill="auto"/>
          </w:tcPr>
          <w:p w:rsidR="00442982" w:rsidRPr="00967187" w:rsidRDefault="00442982" w:rsidP="00967187">
            <w:r w:rsidRPr="00967187">
              <w:t>Применение процентов при решении задач о штрафах и голосовании</w:t>
            </w:r>
          </w:p>
        </w:tc>
        <w:tc>
          <w:tcPr>
            <w:tcW w:w="3066" w:type="dxa"/>
            <w:shd w:val="clear" w:color="auto" w:fill="auto"/>
          </w:tcPr>
          <w:p w:rsidR="00442982" w:rsidRPr="00967187" w:rsidRDefault="00442982" w:rsidP="00967187">
            <w:r w:rsidRPr="00967187">
              <w:t>Составить задачу</w:t>
            </w:r>
          </w:p>
          <w:p w:rsidR="00442982" w:rsidRPr="00967187" w:rsidRDefault="00442982" w:rsidP="00967187"/>
        </w:tc>
        <w:tc>
          <w:tcPr>
            <w:tcW w:w="1656" w:type="dxa"/>
          </w:tcPr>
          <w:p w:rsidR="00442982" w:rsidRDefault="00442982" w:rsidP="00967187">
            <w:r>
              <w:t>23.12</w:t>
            </w:r>
          </w:p>
          <w:p w:rsidR="00442982" w:rsidRDefault="00442982" w:rsidP="00967187">
            <w:r>
              <w:t>13.01</w:t>
            </w:r>
          </w:p>
          <w:p w:rsidR="00442982" w:rsidRPr="00967187" w:rsidRDefault="00442982" w:rsidP="00967187">
            <w:r>
              <w:t>20.01</w:t>
            </w:r>
          </w:p>
        </w:tc>
        <w:tc>
          <w:tcPr>
            <w:tcW w:w="1701" w:type="dxa"/>
          </w:tcPr>
          <w:p w:rsidR="00442982" w:rsidRPr="00967187" w:rsidRDefault="00442982" w:rsidP="00967187"/>
        </w:tc>
      </w:tr>
      <w:tr w:rsidR="00442982" w:rsidRPr="00967187" w:rsidTr="00442982">
        <w:trPr>
          <w:trHeight w:val="655"/>
        </w:trPr>
        <w:tc>
          <w:tcPr>
            <w:tcW w:w="1015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  <w:r w:rsidRPr="00967187">
              <w:t>19-21</w:t>
            </w:r>
          </w:p>
        </w:tc>
        <w:tc>
          <w:tcPr>
            <w:tcW w:w="1134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  <w:r w:rsidRPr="00967187">
              <w:t>3</w:t>
            </w:r>
          </w:p>
        </w:tc>
        <w:tc>
          <w:tcPr>
            <w:tcW w:w="4328" w:type="dxa"/>
            <w:shd w:val="clear" w:color="auto" w:fill="auto"/>
          </w:tcPr>
          <w:p w:rsidR="00442982" w:rsidRPr="00967187" w:rsidRDefault="00442982" w:rsidP="00967187">
            <w:r w:rsidRPr="00967187">
              <w:t xml:space="preserve">Применение процентов при решении задач на банковские кредиты  </w:t>
            </w:r>
          </w:p>
          <w:p w:rsidR="00442982" w:rsidRPr="00967187" w:rsidRDefault="00442982" w:rsidP="00967187"/>
        </w:tc>
        <w:tc>
          <w:tcPr>
            <w:tcW w:w="3066" w:type="dxa"/>
            <w:shd w:val="clear" w:color="auto" w:fill="auto"/>
          </w:tcPr>
          <w:p w:rsidR="00442982" w:rsidRPr="00967187" w:rsidRDefault="00442982" w:rsidP="00967187">
            <w:r w:rsidRPr="00967187">
              <w:t>Составить задачу</w:t>
            </w:r>
          </w:p>
          <w:p w:rsidR="00442982" w:rsidRPr="00967187" w:rsidRDefault="00442982" w:rsidP="00967187"/>
        </w:tc>
        <w:tc>
          <w:tcPr>
            <w:tcW w:w="1656" w:type="dxa"/>
          </w:tcPr>
          <w:p w:rsidR="00442982" w:rsidRDefault="00442982" w:rsidP="00967187">
            <w:r>
              <w:t>27.01</w:t>
            </w:r>
          </w:p>
          <w:p w:rsidR="00442982" w:rsidRDefault="00442982" w:rsidP="00967187">
            <w:r>
              <w:t>3.02</w:t>
            </w:r>
          </w:p>
          <w:p w:rsidR="00442982" w:rsidRPr="00967187" w:rsidRDefault="00442982" w:rsidP="00967187">
            <w:r>
              <w:t>10.02</w:t>
            </w:r>
          </w:p>
        </w:tc>
        <w:tc>
          <w:tcPr>
            <w:tcW w:w="1701" w:type="dxa"/>
          </w:tcPr>
          <w:p w:rsidR="00442982" w:rsidRPr="00967187" w:rsidRDefault="00442982" w:rsidP="00967187"/>
        </w:tc>
      </w:tr>
      <w:tr w:rsidR="00442982" w:rsidRPr="00967187" w:rsidTr="00442982">
        <w:trPr>
          <w:trHeight w:val="214"/>
        </w:trPr>
        <w:tc>
          <w:tcPr>
            <w:tcW w:w="1015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</w:p>
        </w:tc>
        <w:tc>
          <w:tcPr>
            <w:tcW w:w="4328" w:type="dxa"/>
            <w:shd w:val="clear" w:color="auto" w:fill="auto"/>
          </w:tcPr>
          <w:p w:rsidR="00442982" w:rsidRPr="00967187" w:rsidRDefault="00442982" w:rsidP="00967187">
            <w:r w:rsidRPr="00967187">
              <w:rPr>
                <w:b/>
              </w:rPr>
              <w:t>Математика в химии и физике (9 ч)</w:t>
            </w:r>
          </w:p>
        </w:tc>
        <w:tc>
          <w:tcPr>
            <w:tcW w:w="3066" w:type="dxa"/>
            <w:shd w:val="clear" w:color="auto" w:fill="auto"/>
          </w:tcPr>
          <w:p w:rsidR="00442982" w:rsidRPr="00967187" w:rsidRDefault="00442982" w:rsidP="00967187"/>
        </w:tc>
        <w:tc>
          <w:tcPr>
            <w:tcW w:w="1656" w:type="dxa"/>
          </w:tcPr>
          <w:p w:rsidR="00442982" w:rsidRPr="00967187" w:rsidRDefault="00442982" w:rsidP="00967187"/>
        </w:tc>
        <w:tc>
          <w:tcPr>
            <w:tcW w:w="1701" w:type="dxa"/>
          </w:tcPr>
          <w:p w:rsidR="00442982" w:rsidRPr="00967187" w:rsidRDefault="00442982" w:rsidP="00967187"/>
        </w:tc>
      </w:tr>
      <w:tr w:rsidR="00442982" w:rsidRPr="00967187" w:rsidTr="00442982">
        <w:trPr>
          <w:trHeight w:val="440"/>
        </w:trPr>
        <w:tc>
          <w:tcPr>
            <w:tcW w:w="1015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  <w:r w:rsidRPr="00967187">
              <w:t>22-23</w:t>
            </w:r>
          </w:p>
        </w:tc>
        <w:tc>
          <w:tcPr>
            <w:tcW w:w="1134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  <w:r w:rsidRPr="00967187">
              <w:t>2</w:t>
            </w:r>
          </w:p>
        </w:tc>
        <w:tc>
          <w:tcPr>
            <w:tcW w:w="4328" w:type="dxa"/>
            <w:shd w:val="clear" w:color="auto" w:fill="auto"/>
          </w:tcPr>
          <w:p w:rsidR="00442982" w:rsidRPr="00967187" w:rsidRDefault="00442982" w:rsidP="00967187">
            <w:r w:rsidRPr="00967187">
              <w:t>Задачи на смеси, сплавы и растворы</w:t>
            </w:r>
          </w:p>
        </w:tc>
        <w:tc>
          <w:tcPr>
            <w:tcW w:w="3066" w:type="dxa"/>
            <w:shd w:val="clear" w:color="auto" w:fill="auto"/>
          </w:tcPr>
          <w:p w:rsidR="00442982" w:rsidRPr="00967187" w:rsidRDefault="00442982" w:rsidP="00967187">
            <w:r w:rsidRPr="00967187">
              <w:t>Найти или составить задачу</w:t>
            </w:r>
          </w:p>
        </w:tc>
        <w:tc>
          <w:tcPr>
            <w:tcW w:w="1656" w:type="dxa"/>
          </w:tcPr>
          <w:p w:rsidR="00442982" w:rsidRDefault="00442982" w:rsidP="00967187">
            <w:r>
              <w:t>17.02</w:t>
            </w:r>
          </w:p>
          <w:p w:rsidR="00442982" w:rsidRPr="00967187" w:rsidRDefault="00442982" w:rsidP="00967187">
            <w:r>
              <w:t>24.02</w:t>
            </w:r>
          </w:p>
        </w:tc>
        <w:tc>
          <w:tcPr>
            <w:tcW w:w="1701" w:type="dxa"/>
          </w:tcPr>
          <w:p w:rsidR="00442982" w:rsidRPr="00967187" w:rsidRDefault="00442982" w:rsidP="00967187"/>
        </w:tc>
      </w:tr>
      <w:tr w:rsidR="00442982" w:rsidRPr="00967187" w:rsidTr="00442982">
        <w:trPr>
          <w:trHeight w:val="429"/>
        </w:trPr>
        <w:tc>
          <w:tcPr>
            <w:tcW w:w="1015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  <w:r w:rsidRPr="00967187">
              <w:t>24-25</w:t>
            </w:r>
          </w:p>
        </w:tc>
        <w:tc>
          <w:tcPr>
            <w:tcW w:w="1134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  <w:r w:rsidRPr="00967187">
              <w:t>2</w:t>
            </w:r>
          </w:p>
        </w:tc>
        <w:tc>
          <w:tcPr>
            <w:tcW w:w="4328" w:type="dxa"/>
            <w:shd w:val="clear" w:color="auto" w:fill="auto"/>
          </w:tcPr>
          <w:p w:rsidR="00442982" w:rsidRPr="00967187" w:rsidRDefault="00442982" w:rsidP="00967187">
            <w:pPr>
              <w:rPr>
                <w:b/>
              </w:rPr>
            </w:pPr>
            <w:r w:rsidRPr="00967187">
              <w:t>Задачи на взвешивание, на переливание</w:t>
            </w:r>
          </w:p>
        </w:tc>
        <w:tc>
          <w:tcPr>
            <w:tcW w:w="3066" w:type="dxa"/>
            <w:shd w:val="clear" w:color="auto" w:fill="auto"/>
          </w:tcPr>
          <w:p w:rsidR="00442982" w:rsidRPr="00967187" w:rsidRDefault="00442982" w:rsidP="00967187">
            <w:r w:rsidRPr="00967187">
              <w:t>Составить задачу</w:t>
            </w:r>
          </w:p>
          <w:p w:rsidR="00442982" w:rsidRPr="00967187" w:rsidRDefault="00442982" w:rsidP="00967187"/>
        </w:tc>
        <w:tc>
          <w:tcPr>
            <w:tcW w:w="1656" w:type="dxa"/>
          </w:tcPr>
          <w:p w:rsidR="00442982" w:rsidRDefault="00442982" w:rsidP="00967187">
            <w:r>
              <w:t>2.03</w:t>
            </w:r>
          </w:p>
          <w:p w:rsidR="00442982" w:rsidRPr="00967187" w:rsidRDefault="00442982" w:rsidP="00967187">
            <w:r>
              <w:t>9.03</w:t>
            </w:r>
          </w:p>
        </w:tc>
        <w:tc>
          <w:tcPr>
            <w:tcW w:w="1701" w:type="dxa"/>
          </w:tcPr>
          <w:p w:rsidR="00442982" w:rsidRPr="00967187" w:rsidRDefault="00442982" w:rsidP="00967187"/>
        </w:tc>
      </w:tr>
      <w:tr w:rsidR="00442982" w:rsidRPr="00967187" w:rsidTr="00442982">
        <w:trPr>
          <w:trHeight w:val="440"/>
        </w:trPr>
        <w:tc>
          <w:tcPr>
            <w:tcW w:w="1015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  <w:r w:rsidRPr="00967187">
              <w:t>26-38</w:t>
            </w:r>
          </w:p>
        </w:tc>
        <w:tc>
          <w:tcPr>
            <w:tcW w:w="1134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  <w:r w:rsidRPr="00967187">
              <w:t>3</w:t>
            </w:r>
          </w:p>
        </w:tc>
        <w:tc>
          <w:tcPr>
            <w:tcW w:w="4328" w:type="dxa"/>
            <w:shd w:val="clear" w:color="auto" w:fill="auto"/>
          </w:tcPr>
          <w:p w:rsidR="00442982" w:rsidRPr="00967187" w:rsidRDefault="00442982" w:rsidP="00967187">
            <w:r w:rsidRPr="00967187">
              <w:t>Задачи на относительное и круговое движение</w:t>
            </w:r>
          </w:p>
        </w:tc>
        <w:tc>
          <w:tcPr>
            <w:tcW w:w="3066" w:type="dxa"/>
            <w:shd w:val="clear" w:color="auto" w:fill="auto"/>
          </w:tcPr>
          <w:p w:rsidR="00442982" w:rsidRPr="00967187" w:rsidRDefault="00442982" w:rsidP="00967187"/>
        </w:tc>
        <w:tc>
          <w:tcPr>
            <w:tcW w:w="1656" w:type="dxa"/>
          </w:tcPr>
          <w:p w:rsidR="00442982" w:rsidRDefault="00442982" w:rsidP="00967187">
            <w:r>
              <w:t>16.03</w:t>
            </w:r>
          </w:p>
          <w:p w:rsidR="00442982" w:rsidRDefault="00442982" w:rsidP="00967187">
            <w:r>
              <w:t>23.03</w:t>
            </w:r>
          </w:p>
          <w:p w:rsidR="00442982" w:rsidRPr="00967187" w:rsidRDefault="00442982" w:rsidP="00967187">
            <w:r>
              <w:t>6.04</w:t>
            </w:r>
          </w:p>
        </w:tc>
        <w:tc>
          <w:tcPr>
            <w:tcW w:w="1701" w:type="dxa"/>
          </w:tcPr>
          <w:p w:rsidR="00442982" w:rsidRPr="00967187" w:rsidRDefault="00442982" w:rsidP="00967187"/>
        </w:tc>
      </w:tr>
      <w:tr w:rsidR="00442982" w:rsidRPr="00967187" w:rsidTr="00442982">
        <w:trPr>
          <w:trHeight w:val="429"/>
        </w:trPr>
        <w:tc>
          <w:tcPr>
            <w:tcW w:w="1015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</w:p>
        </w:tc>
        <w:tc>
          <w:tcPr>
            <w:tcW w:w="7394" w:type="dxa"/>
            <w:gridSpan w:val="2"/>
            <w:shd w:val="clear" w:color="auto" w:fill="auto"/>
          </w:tcPr>
          <w:p w:rsidR="00442982" w:rsidRPr="00967187" w:rsidRDefault="00442982" w:rsidP="00967187">
            <w:r w:rsidRPr="00967187">
              <w:rPr>
                <w:b/>
              </w:rPr>
              <w:t>Математика в различных сферах деятельности (4 ч)</w:t>
            </w:r>
          </w:p>
        </w:tc>
        <w:tc>
          <w:tcPr>
            <w:tcW w:w="1656" w:type="dxa"/>
          </w:tcPr>
          <w:p w:rsidR="00442982" w:rsidRPr="00967187" w:rsidRDefault="00442982" w:rsidP="00967187">
            <w:pPr>
              <w:rPr>
                <w:b/>
              </w:rPr>
            </w:pPr>
          </w:p>
        </w:tc>
        <w:tc>
          <w:tcPr>
            <w:tcW w:w="1701" w:type="dxa"/>
          </w:tcPr>
          <w:p w:rsidR="00442982" w:rsidRPr="00967187" w:rsidRDefault="00442982" w:rsidP="00967187">
            <w:pPr>
              <w:rPr>
                <w:b/>
              </w:rPr>
            </w:pPr>
          </w:p>
        </w:tc>
      </w:tr>
      <w:tr w:rsidR="00442982" w:rsidRPr="00967187" w:rsidTr="00442982">
        <w:trPr>
          <w:trHeight w:val="429"/>
        </w:trPr>
        <w:tc>
          <w:tcPr>
            <w:tcW w:w="1015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  <w:r w:rsidRPr="00967187">
              <w:t>29-30</w:t>
            </w:r>
          </w:p>
        </w:tc>
        <w:tc>
          <w:tcPr>
            <w:tcW w:w="1134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  <w:r w:rsidRPr="00967187">
              <w:t>2</w:t>
            </w:r>
          </w:p>
        </w:tc>
        <w:tc>
          <w:tcPr>
            <w:tcW w:w="4328" w:type="dxa"/>
            <w:shd w:val="clear" w:color="auto" w:fill="auto"/>
          </w:tcPr>
          <w:p w:rsidR="00442982" w:rsidRPr="00967187" w:rsidRDefault="00442982" w:rsidP="00967187">
            <w:r w:rsidRPr="00967187">
              <w:t>Математика в искусстве, строительстве, архитектуре</w:t>
            </w:r>
          </w:p>
        </w:tc>
        <w:tc>
          <w:tcPr>
            <w:tcW w:w="3066" w:type="dxa"/>
            <w:shd w:val="clear" w:color="auto" w:fill="auto"/>
          </w:tcPr>
          <w:p w:rsidR="00442982" w:rsidRPr="00967187" w:rsidRDefault="00442982" w:rsidP="00967187">
            <w:r w:rsidRPr="00967187">
              <w:t>Подготовка к проекту</w:t>
            </w:r>
          </w:p>
        </w:tc>
        <w:tc>
          <w:tcPr>
            <w:tcW w:w="1656" w:type="dxa"/>
          </w:tcPr>
          <w:p w:rsidR="00442982" w:rsidRDefault="00442982" w:rsidP="00967187">
            <w:r>
              <w:t>13.04</w:t>
            </w:r>
          </w:p>
          <w:p w:rsidR="00442982" w:rsidRPr="00967187" w:rsidRDefault="00442982" w:rsidP="00967187">
            <w:r>
              <w:t>20.04</w:t>
            </w:r>
          </w:p>
        </w:tc>
        <w:tc>
          <w:tcPr>
            <w:tcW w:w="1701" w:type="dxa"/>
          </w:tcPr>
          <w:p w:rsidR="00442982" w:rsidRPr="00967187" w:rsidRDefault="00442982" w:rsidP="00967187"/>
        </w:tc>
      </w:tr>
      <w:tr w:rsidR="00442982" w:rsidRPr="00967187" w:rsidTr="00442982">
        <w:trPr>
          <w:trHeight w:val="227"/>
        </w:trPr>
        <w:tc>
          <w:tcPr>
            <w:tcW w:w="1015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  <w:r w:rsidRPr="00967187">
              <w:t>31-32</w:t>
            </w:r>
          </w:p>
        </w:tc>
        <w:tc>
          <w:tcPr>
            <w:tcW w:w="1134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  <w:r w:rsidRPr="00967187">
              <w:t>2</w:t>
            </w:r>
          </w:p>
        </w:tc>
        <w:tc>
          <w:tcPr>
            <w:tcW w:w="4328" w:type="dxa"/>
            <w:shd w:val="clear" w:color="auto" w:fill="auto"/>
          </w:tcPr>
          <w:p w:rsidR="00442982" w:rsidRPr="00967187" w:rsidRDefault="00442982" w:rsidP="00967187">
            <w:pPr>
              <w:rPr>
                <w:b/>
              </w:rPr>
            </w:pPr>
            <w:r w:rsidRPr="00967187">
              <w:t>Математика и экономика</w:t>
            </w:r>
          </w:p>
        </w:tc>
        <w:tc>
          <w:tcPr>
            <w:tcW w:w="3066" w:type="dxa"/>
            <w:shd w:val="clear" w:color="auto" w:fill="auto"/>
          </w:tcPr>
          <w:p w:rsidR="00442982" w:rsidRPr="00967187" w:rsidRDefault="00442982" w:rsidP="00967187">
            <w:r w:rsidRPr="00967187">
              <w:t>Подготовка к проекту</w:t>
            </w:r>
          </w:p>
        </w:tc>
        <w:tc>
          <w:tcPr>
            <w:tcW w:w="1656" w:type="dxa"/>
          </w:tcPr>
          <w:p w:rsidR="00442982" w:rsidRDefault="00442982" w:rsidP="00967187">
            <w:r>
              <w:t>27.04</w:t>
            </w:r>
          </w:p>
          <w:p w:rsidR="00442982" w:rsidRPr="00967187" w:rsidRDefault="00442982" w:rsidP="00967187">
            <w:r>
              <w:t>4.05</w:t>
            </w:r>
          </w:p>
        </w:tc>
        <w:tc>
          <w:tcPr>
            <w:tcW w:w="1701" w:type="dxa"/>
          </w:tcPr>
          <w:p w:rsidR="00442982" w:rsidRPr="00967187" w:rsidRDefault="00442982" w:rsidP="00967187"/>
        </w:tc>
      </w:tr>
      <w:tr w:rsidR="00442982" w:rsidRPr="00967187" w:rsidTr="00442982">
        <w:trPr>
          <w:trHeight w:val="214"/>
        </w:trPr>
        <w:tc>
          <w:tcPr>
            <w:tcW w:w="1015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  <w:r w:rsidRPr="00967187">
              <w:t>33-34</w:t>
            </w:r>
          </w:p>
        </w:tc>
        <w:tc>
          <w:tcPr>
            <w:tcW w:w="1134" w:type="dxa"/>
            <w:shd w:val="clear" w:color="auto" w:fill="auto"/>
          </w:tcPr>
          <w:p w:rsidR="00442982" w:rsidRPr="00967187" w:rsidRDefault="00442982" w:rsidP="00967187">
            <w:pPr>
              <w:jc w:val="center"/>
            </w:pPr>
            <w:r w:rsidRPr="00967187">
              <w:t>2</w:t>
            </w:r>
          </w:p>
        </w:tc>
        <w:tc>
          <w:tcPr>
            <w:tcW w:w="4328" w:type="dxa"/>
            <w:shd w:val="clear" w:color="auto" w:fill="auto"/>
          </w:tcPr>
          <w:p w:rsidR="00442982" w:rsidRPr="00967187" w:rsidRDefault="00442982" w:rsidP="00967187">
            <w:r w:rsidRPr="00967187">
              <w:t>Защита учебных проектов</w:t>
            </w:r>
          </w:p>
        </w:tc>
        <w:tc>
          <w:tcPr>
            <w:tcW w:w="3066" w:type="dxa"/>
            <w:shd w:val="clear" w:color="auto" w:fill="auto"/>
          </w:tcPr>
          <w:p w:rsidR="00442982" w:rsidRPr="00967187" w:rsidRDefault="00442982" w:rsidP="00967187"/>
        </w:tc>
        <w:tc>
          <w:tcPr>
            <w:tcW w:w="1656" w:type="dxa"/>
          </w:tcPr>
          <w:p w:rsidR="00442982" w:rsidRDefault="00442982" w:rsidP="00967187">
            <w:r>
              <w:t>11.05</w:t>
            </w:r>
          </w:p>
          <w:p w:rsidR="00442982" w:rsidRPr="00967187" w:rsidRDefault="00442982" w:rsidP="00967187">
            <w:r>
              <w:t>18.05</w:t>
            </w:r>
          </w:p>
        </w:tc>
        <w:tc>
          <w:tcPr>
            <w:tcW w:w="1701" w:type="dxa"/>
          </w:tcPr>
          <w:p w:rsidR="00442982" w:rsidRPr="00967187" w:rsidRDefault="00442982" w:rsidP="00967187"/>
        </w:tc>
      </w:tr>
    </w:tbl>
    <w:p w:rsidR="00967187" w:rsidRPr="00967187" w:rsidRDefault="00967187" w:rsidP="00967187"/>
    <w:p w:rsidR="00967187" w:rsidRPr="00967187" w:rsidRDefault="00967187" w:rsidP="00967187"/>
    <w:p w:rsidR="00967187" w:rsidRPr="00967187" w:rsidRDefault="00967187" w:rsidP="00967187">
      <w:pPr>
        <w:jc w:val="both"/>
      </w:pPr>
      <w:r w:rsidRPr="00967187">
        <w:t>Программа составлена с использованием учебно методической литературы:</w:t>
      </w:r>
    </w:p>
    <w:p w:rsidR="00967187" w:rsidRPr="00967187" w:rsidRDefault="00967187" w:rsidP="00967187">
      <w:pPr>
        <w:jc w:val="both"/>
      </w:pPr>
    </w:p>
    <w:p w:rsidR="00967187" w:rsidRPr="00967187" w:rsidRDefault="00967187" w:rsidP="00967187">
      <w:pPr>
        <w:numPr>
          <w:ilvl w:val="0"/>
          <w:numId w:val="1"/>
        </w:numPr>
        <w:tabs>
          <w:tab w:val="left" w:pos="426"/>
        </w:tabs>
        <w:jc w:val="both"/>
      </w:pPr>
      <w:r w:rsidRPr="00967187">
        <w:t>Воробьева А.А. « Нестандартные способы решения задач». М.: Просвещение, 20</w:t>
      </w:r>
      <w:r w:rsidR="0082238F">
        <w:t>2</w:t>
      </w:r>
      <w:r w:rsidRPr="00967187">
        <w:t>2г.</w:t>
      </w:r>
    </w:p>
    <w:p w:rsidR="00967187" w:rsidRPr="00967187" w:rsidRDefault="00967187" w:rsidP="00967187">
      <w:pPr>
        <w:numPr>
          <w:ilvl w:val="0"/>
          <w:numId w:val="1"/>
        </w:numPr>
        <w:tabs>
          <w:tab w:val="left" w:pos="426"/>
        </w:tabs>
        <w:jc w:val="both"/>
      </w:pPr>
      <w:r w:rsidRPr="00967187">
        <w:t>Иванов А.И. « Реальная математика». Сборник задач. М.: Просвещение,20</w:t>
      </w:r>
      <w:r w:rsidR="0082238F">
        <w:t>19</w:t>
      </w:r>
      <w:r w:rsidRPr="00967187">
        <w:t>г.</w:t>
      </w:r>
    </w:p>
    <w:p w:rsidR="00967187" w:rsidRPr="00967187" w:rsidRDefault="00967187" w:rsidP="00967187">
      <w:pPr>
        <w:numPr>
          <w:ilvl w:val="0"/>
          <w:numId w:val="1"/>
        </w:numPr>
        <w:tabs>
          <w:tab w:val="left" w:pos="426"/>
        </w:tabs>
        <w:jc w:val="both"/>
      </w:pPr>
      <w:proofErr w:type="spellStart"/>
      <w:r w:rsidRPr="00967187">
        <w:t>Шевкин</w:t>
      </w:r>
      <w:proofErr w:type="spellEnd"/>
      <w:r w:rsidRPr="00967187">
        <w:t xml:space="preserve"> А.В. Текстовые задачи:7-11 классы.</w:t>
      </w:r>
    </w:p>
    <w:p w:rsidR="00967187" w:rsidRPr="00967187" w:rsidRDefault="00967187" w:rsidP="00967187">
      <w:pPr>
        <w:numPr>
          <w:ilvl w:val="0"/>
          <w:numId w:val="1"/>
        </w:numPr>
        <w:tabs>
          <w:tab w:val="left" w:pos="426"/>
        </w:tabs>
        <w:jc w:val="both"/>
      </w:pPr>
      <w:proofErr w:type="spellStart"/>
      <w:r w:rsidRPr="00967187">
        <w:t>Гамбарин</w:t>
      </w:r>
      <w:proofErr w:type="spellEnd"/>
      <w:r w:rsidRPr="00967187">
        <w:t xml:space="preserve"> В.Г., Зубарева И.И. Сборник упражнений по математике .7 класс. Учебное пособие для общеобразовательных учреждений. 2008г.</w:t>
      </w:r>
    </w:p>
    <w:p w:rsidR="00967187" w:rsidRPr="00967187" w:rsidRDefault="00967187" w:rsidP="00967187">
      <w:pPr>
        <w:numPr>
          <w:ilvl w:val="0"/>
          <w:numId w:val="1"/>
        </w:numPr>
        <w:tabs>
          <w:tab w:val="left" w:pos="426"/>
        </w:tabs>
        <w:jc w:val="both"/>
      </w:pPr>
      <w:r w:rsidRPr="00967187">
        <w:lastRenderedPageBreak/>
        <w:t xml:space="preserve">Учебное пособие по математике. Материалы </w:t>
      </w:r>
      <w:proofErr w:type="spellStart"/>
      <w:r w:rsidRPr="00967187">
        <w:t>КИМов</w:t>
      </w:r>
      <w:proofErr w:type="spellEnd"/>
      <w:r w:rsidRPr="00967187">
        <w:t xml:space="preserve"> ЕГЭ и ГИА.</w:t>
      </w:r>
    </w:p>
    <w:p w:rsidR="00967187" w:rsidRPr="00383851" w:rsidRDefault="00967187" w:rsidP="00967187">
      <w:pPr>
        <w:jc w:val="center"/>
        <w:rPr>
          <w:rFonts w:ascii="Georgia" w:hAnsi="Georgia" w:cs="Tahoma"/>
          <w:i/>
        </w:rPr>
      </w:pPr>
    </w:p>
    <w:p w:rsidR="00594835" w:rsidRDefault="00594835"/>
    <w:sectPr w:rsidR="00594835" w:rsidSect="00803C2E">
      <w:pgSz w:w="16838" w:h="11906" w:orient="landscape"/>
      <w:pgMar w:top="1080" w:right="539" w:bottom="850" w:left="7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3E3E"/>
    <w:multiLevelType w:val="hybridMultilevel"/>
    <w:tmpl w:val="092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A779C"/>
    <w:multiLevelType w:val="hybridMultilevel"/>
    <w:tmpl w:val="8292B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86835"/>
    <w:multiLevelType w:val="hybridMultilevel"/>
    <w:tmpl w:val="ED4E931A"/>
    <w:lvl w:ilvl="0" w:tplc="AA08A1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87"/>
    <w:rsid w:val="00442982"/>
    <w:rsid w:val="00513922"/>
    <w:rsid w:val="00594835"/>
    <w:rsid w:val="00803C2E"/>
    <w:rsid w:val="0082238F"/>
    <w:rsid w:val="00967187"/>
    <w:rsid w:val="00A30FF8"/>
    <w:rsid w:val="00AE5C59"/>
    <w:rsid w:val="00FD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A3CE"/>
  <w15:docId w15:val="{5E1F3B93-6367-48B2-93F9-4728CA0A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18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7187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</Company>
  <LinksUpToDate>false</LinksUpToDate>
  <CharactersWithSpaces>12985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</dc:creator>
  <cp:keywords/>
  <dc:description/>
  <cp:lastModifiedBy>Учитель</cp:lastModifiedBy>
  <cp:revision>7</cp:revision>
  <dcterms:created xsi:type="dcterms:W3CDTF">2019-01-21T11:49:00Z</dcterms:created>
  <dcterms:modified xsi:type="dcterms:W3CDTF">2023-09-22T02:25:00Z</dcterms:modified>
</cp:coreProperties>
</file>