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190" w:rsidRPr="00646CC2" w:rsidRDefault="00056190">
      <w:pPr>
        <w:rPr>
          <w:rFonts w:ascii="Times New Roman" w:hAnsi="Times New Roman" w:cs="Times New Roman"/>
          <w:sz w:val="28"/>
          <w:szCs w:val="28"/>
          <w:shd w:val="clear" w:color="auto" w:fill="FDFFFF"/>
        </w:rPr>
      </w:pPr>
      <w:hyperlink r:id="rId5" w:history="1">
        <w:r w:rsidRPr="00646CC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  <w:shd w:val="clear" w:color="auto" w:fill="FDFFFF"/>
          </w:rPr>
          <w:t>Нормативные правовые и иные акты в сфере противодействия коррупции</w:t>
        </w:r>
      </w:hyperlink>
      <w:r w:rsidRPr="00646CC2">
        <w:rPr>
          <w:rFonts w:ascii="Times New Roman" w:hAnsi="Times New Roman" w:cs="Times New Roman"/>
          <w:sz w:val="28"/>
          <w:szCs w:val="28"/>
          <w:shd w:val="clear" w:color="auto" w:fill="FDFFFF"/>
        </w:rPr>
        <w:t> </w:t>
      </w:r>
    </w:p>
    <w:p w:rsidR="00056190" w:rsidRPr="00646CC2" w:rsidRDefault="00056190">
      <w:pPr>
        <w:rPr>
          <w:rFonts w:ascii="Times New Roman" w:hAnsi="Times New Roman" w:cs="Times New Roman"/>
          <w:sz w:val="28"/>
          <w:szCs w:val="28"/>
        </w:rPr>
      </w:pPr>
      <w:r w:rsidRPr="00646CC2">
        <w:rPr>
          <w:rFonts w:ascii="Times New Roman" w:hAnsi="Times New Roman" w:cs="Times New Roman"/>
          <w:sz w:val="28"/>
          <w:szCs w:val="28"/>
        </w:rPr>
        <w:t>Федеральный закон от 25 декабря 2008 г. № 273-Ф3 "О противодействии коррупции"</w:t>
      </w:r>
    </w:p>
    <w:p w:rsidR="00056190" w:rsidRPr="00646CC2" w:rsidRDefault="00056190">
      <w:pPr>
        <w:rPr>
          <w:rFonts w:ascii="Times New Roman" w:hAnsi="Times New Roman" w:cs="Times New Roman"/>
          <w:sz w:val="28"/>
          <w:szCs w:val="28"/>
        </w:rPr>
      </w:pPr>
      <w:r w:rsidRPr="00646CC2">
        <w:rPr>
          <w:rFonts w:ascii="Times New Roman" w:hAnsi="Times New Roman" w:cs="Times New Roman"/>
          <w:sz w:val="28"/>
          <w:szCs w:val="28"/>
        </w:rPr>
        <w:t xml:space="preserve"> </w:t>
      </w:r>
      <w:r w:rsidRPr="00646CC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6CC2">
        <w:rPr>
          <w:rFonts w:ascii="Times New Roman" w:hAnsi="Times New Roman" w:cs="Times New Roman"/>
          <w:sz w:val="28"/>
          <w:szCs w:val="28"/>
        </w:rPr>
        <w:t xml:space="preserve">  Федеральный закон от 8 марта 2006 г. № 40-ФЗ "О ратификации Конвенции Организации Объединенных Наций против коррупции"</w:t>
      </w:r>
    </w:p>
    <w:p w:rsidR="00056190" w:rsidRPr="00646CC2" w:rsidRDefault="00056190">
      <w:pPr>
        <w:rPr>
          <w:rFonts w:ascii="Times New Roman" w:hAnsi="Times New Roman" w:cs="Times New Roman"/>
          <w:sz w:val="28"/>
          <w:szCs w:val="28"/>
        </w:rPr>
      </w:pPr>
      <w:r w:rsidRPr="00646CC2">
        <w:rPr>
          <w:rFonts w:ascii="Times New Roman" w:hAnsi="Times New Roman" w:cs="Times New Roman"/>
          <w:sz w:val="28"/>
          <w:szCs w:val="28"/>
        </w:rPr>
        <w:t xml:space="preserve"> </w:t>
      </w:r>
      <w:r w:rsidRPr="00646CC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6CC2">
        <w:rPr>
          <w:rFonts w:ascii="Times New Roman" w:hAnsi="Times New Roman" w:cs="Times New Roman"/>
          <w:sz w:val="28"/>
          <w:szCs w:val="28"/>
        </w:rPr>
        <w:t xml:space="preserve"> Федеральный закон от 25 июля 2006 г. № 125-ФЗ "О ратификации Конвенции об уголовной ответственности за коррупцию» Указы Президента Российской Федерации </w:t>
      </w:r>
    </w:p>
    <w:p w:rsidR="00056190" w:rsidRPr="00646CC2" w:rsidRDefault="00056190">
      <w:pPr>
        <w:rPr>
          <w:rFonts w:ascii="Times New Roman" w:hAnsi="Times New Roman" w:cs="Times New Roman"/>
          <w:sz w:val="28"/>
          <w:szCs w:val="28"/>
        </w:rPr>
      </w:pPr>
      <w:r w:rsidRPr="00646CC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6CC2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19 мая 2008 г. № 815 "О мерах по противодействию коррупции" </w:t>
      </w:r>
    </w:p>
    <w:p w:rsidR="00056190" w:rsidRPr="00646CC2" w:rsidRDefault="00056190">
      <w:pPr>
        <w:rPr>
          <w:rFonts w:ascii="Times New Roman" w:hAnsi="Times New Roman" w:cs="Times New Roman"/>
          <w:sz w:val="28"/>
          <w:szCs w:val="28"/>
        </w:rPr>
      </w:pPr>
      <w:r w:rsidRPr="00646CC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6CC2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18 мая 2009 г. №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056190" w:rsidRPr="00646CC2" w:rsidRDefault="0005619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46CC2">
        <w:rPr>
          <w:rFonts w:ascii="Times New Roman" w:hAnsi="Times New Roman" w:cs="Times New Roman"/>
          <w:sz w:val="28"/>
          <w:szCs w:val="28"/>
        </w:rPr>
        <w:sym w:font="Symbol" w:char="F0B7"/>
      </w:r>
      <w:r w:rsidRPr="00646CC2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21 января 2015 г. № 29 "Об утверждении Правил сообщения работодателем о заключении трудового или гражданско- 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Федерации" Ведомственные нормативные правовые акты</w:t>
      </w:r>
    </w:p>
    <w:p w:rsidR="00646CC2" w:rsidRPr="00646CC2" w:rsidRDefault="00646CC2">
      <w:pPr>
        <w:rPr>
          <w:rFonts w:ascii="Times New Roman" w:hAnsi="Times New Roman" w:cs="Times New Roman"/>
          <w:sz w:val="28"/>
          <w:szCs w:val="28"/>
        </w:rPr>
      </w:pPr>
    </w:p>
    <w:p w:rsidR="00646CC2" w:rsidRPr="00646CC2" w:rsidRDefault="00056190" w:rsidP="00646CC2">
      <w:pPr>
        <w:pStyle w:val="doclist-caption"/>
        <w:shd w:val="clear" w:color="auto" w:fill="FFFFFF"/>
        <w:spacing w:before="96" w:beforeAutospacing="0" w:after="192" w:afterAutospacing="0" w:line="360" w:lineRule="atLeast"/>
        <w:jc w:val="both"/>
        <w:rPr>
          <w:sz w:val="28"/>
          <w:szCs w:val="28"/>
        </w:rPr>
      </w:pPr>
      <w:r w:rsidRPr="00646CC2">
        <w:rPr>
          <w:sz w:val="28"/>
          <w:szCs w:val="28"/>
        </w:rPr>
        <w:t xml:space="preserve"> </w:t>
      </w:r>
      <w:r w:rsidR="00646CC2" w:rsidRPr="00646CC2">
        <w:rPr>
          <w:b/>
          <w:bCs/>
          <w:sz w:val="28"/>
          <w:szCs w:val="28"/>
        </w:rPr>
        <w:t>Нормативные правовые и иные акты Хабаровского края</w:t>
      </w:r>
    </w:p>
    <w:p w:rsidR="00646CC2" w:rsidRPr="00646CC2" w:rsidRDefault="00B70F6A" w:rsidP="00646CC2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tgtFrame="_blank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Хабаровского края от 31 декабря 2013 г. № 482-пр "Об утверждении государственной программы Хабаровского края "Обеспечение общественной безопасности и противодействие преступности в Хабаровском крае" </w:t>
        </w:r>
      </w:hyperlink>
    </w:p>
    <w:p w:rsidR="00646CC2" w:rsidRPr="00646CC2" w:rsidRDefault="00B70F6A" w:rsidP="00646CC2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tgtFrame="_blank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Хабаровского края от 28 марта 2013 г. № 54-пр "О представлении лицами, поступающими на должности руководителей краевых государственных учреждений, руководителями краевых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детей"</w:t>
        </w:r>
      </w:hyperlink>
      <w:r w:rsidR="006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CC2" w:rsidRPr="00646CC2" w:rsidRDefault="00B70F6A" w:rsidP="00646CC2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Губернатора Хабаровского края от 25 марта 2011 г. № 29 "Об утверждении Кодекса этики и служебного поведения государственных гражданских служащих органов исполнительной власти Хабаровского края"</w:t>
        </w:r>
      </w:hyperlink>
    </w:p>
    <w:p w:rsidR="00646CC2" w:rsidRPr="00646CC2" w:rsidRDefault="00B70F6A" w:rsidP="00646CC2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tgtFrame="_blank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Распоряжение Губернатора Хабаровского края от 07 мая 2009 г. № 306-р "О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правонарушений"</w:t>
        </w:r>
      </w:hyperlink>
    </w:p>
    <w:p w:rsidR="00EC6DA8" w:rsidRDefault="00B70F6A" w:rsidP="00F873F5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gtFrame="_blank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 Хабаровского края от 30 сентября 2009 г. № 269 "О предупреждении коррупции в Хабаровском крае"</w:t>
        </w:r>
      </w:hyperlink>
      <w:r w:rsidR="00646CC2" w:rsidRPr="006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46CC2" w:rsidRPr="00646CC2" w:rsidRDefault="00B70F6A" w:rsidP="00646CC2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 мероприятий аппарата Уполномоченного по правам человека в Хабаровском крае по противодействию коррупции на 2018 год</w:t>
        </w:r>
      </w:hyperlink>
    </w:p>
    <w:p w:rsidR="00646CC2" w:rsidRPr="00646CC2" w:rsidRDefault="00B70F6A" w:rsidP="00646CC2">
      <w:pPr>
        <w:numPr>
          <w:ilvl w:val="0"/>
          <w:numId w:val="1"/>
        </w:numPr>
        <w:shd w:val="clear" w:color="auto" w:fill="FFFFFF"/>
        <w:spacing w:before="120" w:after="120" w:line="336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646CC2" w:rsidRPr="00646C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Изменения в План мероприятий аппарата Уполномоченного по правам человека в Хабаровском крае по противодействию коррупции на 2018 год</w:t>
        </w:r>
      </w:hyperlink>
    </w:p>
    <w:p w:rsidR="00646CC2" w:rsidRPr="00646CC2" w:rsidRDefault="00646CC2" w:rsidP="00646CC2">
      <w:pPr>
        <w:shd w:val="clear" w:color="auto" w:fill="FFFFFF"/>
        <w:spacing w:before="96" w:after="192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C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646CC2" w:rsidRPr="00646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0DD0"/>
    <w:multiLevelType w:val="multilevel"/>
    <w:tmpl w:val="0C5EE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190"/>
    <w:rsid w:val="00056190"/>
    <w:rsid w:val="003C0DC2"/>
    <w:rsid w:val="00646CC2"/>
    <w:rsid w:val="00B70F6A"/>
    <w:rsid w:val="00DA7F2A"/>
    <w:rsid w:val="00EC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6D2D8-8CC7-4630-9D88-A0E688F89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6190"/>
    <w:rPr>
      <w:color w:val="0000FF"/>
      <w:u w:val="single"/>
    </w:rPr>
  </w:style>
  <w:style w:type="paragraph" w:customStyle="1" w:styleId="doclist-caption">
    <w:name w:val="doclist-caption"/>
    <w:basedOn w:val="a"/>
    <w:rsid w:val="00646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1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bkrai.ru/?menu=getfile&amp;id=235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abkrai.ru/?menu=getfile&amp;id=23588" TargetMode="External"/><Relationship Id="rId12" Type="http://schemas.openxmlformats.org/officeDocument/2006/relationships/hyperlink" Target="http://pravo.khv.ru/sites/files/pravo/docs/ad525e008b5d0830437d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habkrai.ru/?menu=getfile&amp;id=31770" TargetMode="External"/><Relationship Id="rId11" Type="http://schemas.openxmlformats.org/officeDocument/2006/relationships/hyperlink" Target="http://pravo.khv.ru/sites/files/pravo/docs/6c46fbadd63fd2ea1b3c.docx" TargetMode="External"/><Relationship Id="rId5" Type="http://schemas.openxmlformats.org/officeDocument/2006/relationships/hyperlink" Target="http://www.fesmu.ru/SITE/files/editor/file/korrupzia/norm_pr_akt32.pdf" TargetMode="External"/><Relationship Id="rId10" Type="http://schemas.openxmlformats.org/officeDocument/2006/relationships/hyperlink" Target="https://www.khabkrai.ru/?menu=getfile&amp;id=23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habkrai.ru/?menu=getfile&amp;id=235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VV Polozova</cp:lastModifiedBy>
  <cp:revision>2</cp:revision>
  <dcterms:created xsi:type="dcterms:W3CDTF">2018-10-24T23:41:00Z</dcterms:created>
  <dcterms:modified xsi:type="dcterms:W3CDTF">2018-10-25T03:23:00Z</dcterms:modified>
</cp:coreProperties>
</file>